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4CDE" w14:textId="77777777" w:rsidR="002576EF" w:rsidRDefault="002576EF">
      <w:pPr>
        <w:rPr>
          <w:b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160"/>
        <w:gridCol w:w="5740"/>
      </w:tblGrid>
      <w:tr w:rsidR="002576EF" w:rsidRPr="00CC33EA" w14:paraId="5513E4EB" w14:textId="77777777">
        <w:trPr>
          <w:trHeight w:val="602"/>
        </w:trPr>
        <w:tc>
          <w:tcPr>
            <w:tcW w:w="10486" w:type="dxa"/>
            <w:gridSpan w:val="3"/>
          </w:tcPr>
          <w:p w14:paraId="08699208" w14:textId="77777777" w:rsidR="002576EF" w:rsidRPr="0094583E" w:rsidRDefault="002576EF">
            <w:pPr>
              <w:rPr>
                <w:b/>
              </w:rPr>
            </w:pPr>
            <w:r w:rsidRPr="0094583E">
              <w:rPr>
                <w:b/>
              </w:rPr>
              <w:t>Lesson Title/Description:</w:t>
            </w:r>
            <w:r w:rsidR="008C60E7">
              <w:rPr>
                <w:b/>
              </w:rPr>
              <w:t xml:space="preserve"> </w:t>
            </w:r>
            <w:r w:rsidR="008C60E7" w:rsidRPr="008C60E7">
              <w:t>The Value of Money</w:t>
            </w:r>
          </w:p>
        </w:tc>
      </w:tr>
      <w:tr w:rsidR="002576EF" w:rsidRPr="00CC33EA" w14:paraId="53878E7D" w14:textId="77777777">
        <w:trPr>
          <w:trHeight w:val="431"/>
        </w:trPr>
        <w:tc>
          <w:tcPr>
            <w:tcW w:w="2586" w:type="dxa"/>
          </w:tcPr>
          <w:p w14:paraId="7741E50F" w14:textId="77777777" w:rsidR="002576EF" w:rsidRPr="0094583E" w:rsidRDefault="002576EF">
            <w:pPr>
              <w:rPr>
                <w:b/>
              </w:rPr>
            </w:pPr>
          </w:p>
        </w:tc>
        <w:tc>
          <w:tcPr>
            <w:tcW w:w="7900" w:type="dxa"/>
            <w:gridSpan w:val="2"/>
          </w:tcPr>
          <w:p w14:paraId="35FD5A8C" w14:textId="77777777" w:rsidR="002576EF" w:rsidRPr="0094583E" w:rsidRDefault="002576EF" w:rsidP="002576EF">
            <w:pPr>
              <w:rPr>
                <w:b/>
              </w:rPr>
            </w:pPr>
            <w:r w:rsidRPr="0094583E">
              <w:rPr>
                <w:b/>
              </w:rPr>
              <w:t>Time Allotted for this Lesson:</w:t>
            </w:r>
            <w:r w:rsidR="008C60E7">
              <w:rPr>
                <w:b/>
              </w:rPr>
              <w:t xml:space="preserve"> </w:t>
            </w:r>
            <w:r w:rsidR="008C60E7" w:rsidRPr="008C60E7">
              <w:t>20-30 minutes</w:t>
            </w:r>
          </w:p>
        </w:tc>
      </w:tr>
      <w:tr w:rsidR="002576EF" w:rsidRPr="00CC33EA" w14:paraId="17ABF946" w14:textId="77777777">
        <w:trPr>
          <w:trHeight w:val="1520"/>
        </w:trPr>
        <w:tc>
          <w:tcPr>
            <w:tcW w:w="4746" w:type="dxa"/>
            <w:gridSpan w:val="2"/>
          </w:tcPr>
          <w:p w14:paraId="12724541" w14:textId="77777777" w:rsidR="008C60E7" w:rsidRDefault="002576EF">
            <w:pPr>
              <w:rPr>
                <w:b/>
              </w:rPr>
            </w:pPr>
            <w:r w:rsidRPr="0094583E">
              <w:rPr>
                <w:b/>
              </w:rPr>
              <w:t>Goals</w:t>
            </w:r>
            <w:r w:rsidR="0094583E" w:rsidRPr="0094583E">
              <w:rPr>
                <w:b/>
              </w:rPr>
              <w:t xml:space="preserve"> (i.e. Oregon financial literacy</w:t>
            </w:r>
            <w:r w:rsidR="00911A1F" w:rsidRPr="0094583E">
              <w:rPr>
                <w:b/>
              </w:rPr>
              <w:t xml:space="preserve"> standards</w:t>
            </w:r>
            <w:r w:rsidR="00216281" w:rsidRPr="0094583E">
              <w:rPr>
                <w:b/>
              </w:rPr>
              <w:t>)</w:t>
            </w:r>
          </w:p>
          <w:p w14:paraId="44D77B0C" w14:textId="77777777" w:rsidR="008C60E7" w:rsidRDefault="008C60E7">
            <w:pPr>
              <w:rPr>
                <w:b/>
              </w:rPr>
            </w:pPr>
          </w:p>
          <w:p w14:paraId="19984A30" w14:textId="77777777" w:rsidR="002576EF" w:rsidRPr="0094583E" w:rsidRDefault="008C60E7">
            <w:pPr>
              <w:rPr>
                <w:b/>
              </w:rPr>
            </w:pPr>
            <w:r>
              <w:t>K.15 Identify various forms of money and explain how money is used</w:t>
            </w:r>
          </w:p>
        </w:tc>
        <w:tc>
          <w:tcPr>
            <w:tcW w:w="5740" w:type="dxa"/>
          </w:tcPr>
          <w:p w14:paraId="0262CA37" w14:textId="77777777" w:rsidR="008C60E7" w:rsidRDefault="002576EF">
            <w:pPr>
              <w:rPr>
                <w:b/>
              </w:rPr>
            </w:pPr>
            <w:r w:rsidRPr="0094583E">
              <w:rPr>
                <w:b/>
              </w:rPr>
              <w:t>Objectives</w:t>
            </w:r>
            <w:r w:rsidR="00911A1F" w:rsidRPr="0094583E">
              <w:rPr>
                <w:b/>
              </w:rPr>
              <w:t xml:space="preserve"> (What do they need to learn and how will you know if they learned it)</w:t>
            </w:r>
            <w:r w:rsidRPr="0094583E">
              <w:rPr>
                <w:b/>
              </w:rPr>
              <w:t>:</w:t>
            </w:r>
          </w:p>
          <w:p w14:paraId="22F44AFE" w14:textId="77777777" w:rsidR="008C60E7" w:rsidRDefault="008C60E7">
            <w:pPr>
              <w:rPr>
                <w:b/>
              </w:rPr>
            </w:pPr>
          </w:p>
          <w:p w14:paraId="10EDAFCC" w14:textId="77777777" w:rsidR="00DF0B4E" w:rsidRDefault="008C60E7">
            <w:r>
              <w:t xml:space="preserve">Students will understand worth of current American monetary systems as well as past systems </w:t>
            </w:r>
            <w:r w:rsidR="00682E22">
              <w:t xml:space="preserve">through their completion of a skit, a glossary of terms, and a financial literacy diagram. </w:t>
            </w:r>
          </w:p>
          <w:p w14:paraId="097DCE19" w14:textId="77777777" w:rsidR="00DF0B4E" w:rsidRDefault="00DF0B4E"/>
          <w:p w14:paraId="3A585645" w14:textId="77777777" w:rsidR="00DF0B4E" w:rsidRDefault="00DF0B4E">
            <w:r>
              <w:t>Students will:</w:t>
            </w:r>
          </w:p>
          <w:p w14:paraId="69F26FF4" w14:textId="77777777" w:rsidR="00DF0B4E" w:rsidRDefault="00DF0B4E">
            <w:r>
              <w:t>-Understand values associated with money</w:t>
            </w:r>
          </w:p>
          <w:p w14:paraId="14BDCA25" w14:textId="77777777" w:rsidR="00DF0B4E" w:rsidRDefault="00DF0B4E">
            <w:r>
              <w:t>-Practice computations</w:t>
            </w:r>
          </w:p>
          <w:p w14:paraId="5000B380" w14:textId="77777777" w:rsidR="00E17455" w:rsidRDefault="00DF0B4E">
            <w:r>
              <w:t>-Know symbols associated with money</w:t>
            </w:r>
          </w:p>
          <w:p w14:paraId="45F308F8" w14:textId="77777777" w:rsidR="002576EF" w:rsidRPr="008C60E7" w:rsidRDefault="00E17455">
            <w:r>
              <w:t xml:space="preserve">-Learn financial terms </w:t>
            </w:r>
          </w:p>
        </w:tc>
      </w:tr>
      <w:tr w:rsidR="002576EF" w:rsidRPr="00CC33EA" w14:paraId="18D2D581" w14:textId="77777777">
        <w:trPr>
          <w:trHeight w:val="1080"/>
        </w:trPr>
        <w:tc>
          <w:tcPr>
            <w:tcW w:w="10486" w:type="dxa"/>
            <w:gridSpan w:val="3"/>
          </w:tcPr>
          <w:p w14:paraId="3B86AA7A" w14:textId="77777777" w:rsidR="008C60E7" w:rsidRDefault="0094583E">
            <w:pPr>
              <w:rPr>
                <w:b/>
              </w:rPr>
            </w:pPr>
            <w:r w:rsidRPr="0094583E">
              <w:rPr>
                <w:b/>
              </w:rPr>
              <w:t>Biz Kids Episode</w:t>
            </w:r>
            <w:r>
              <w:rPr>
                <w:b/>
              </w:rPr>
              <w:t>:</w:t>
            </w:r>
            <w:r w:rsidRPr="0094583E">
              <w:rPr>
                <w:b/>
              </w:rPr>
              <w:t xml:space="preserve"> </w:t>
            </w:r>
            <w:r>
              <w:rPr>
                <w:b/>
              </w:rPr>
              <w:t>if only a small clip (or clips), include the beginning and end of time segments used.</w:t>
            </w:r>
          </w:p>
          <w:p w14:paraId="3846DF11" w14:textId="77777777" w:rsidR="008C60E7" w:rsidRDefault="008C60E7">
            <w:pPr>
              <w:rPr>
                <w:b/>
              </w:rPr>
            </w:pPr>
          </w:p>
          <w:p w14:paraId="11E8535D" w14:textId="77777777" w:rsidR="00901DDC" w:rsidRPr="008C60E7" w:rsidRDefault="008C60E7" w:rsidP="00F367D0">
            <w:r>
              <w:t>Video lesson 408</w:t>
            </w:r>
            <w:r w:rsidR="00682E22">
              <w:t xml:space="preserve">-Value of Money </w:t>
            </w:r>
          </w:p>
        </w:tc>
      </w:tr>
      <w:tr w:rsidR="002576EF" w:rsidRPr="00CC33EA" w14:paraId="47ED759E" w14:textId="77777777">
        <w:trPr>
          <w:trHeight w:val="1400"/>
        </w:trPr>
        <w:tc>
          <w:tcPr>
            <w:tcW w:w="10486" w:type="dxa"/>
            <w:gridSpan w:val="3"/>
          </w:tcPr>
          <w:p w14:paraId="6B556A9C" w14:textId="77777777" w:rsidR="008C60E7" w:rsidRDefault="002576EF" w:rsidP="002576EF">
            <w:pPr>
              <w:rPr>
                <w:b/>
              </w:rPr>
            </w:pPr>
            <w:r w:rsidRPr="0094583E">
              <w:rPr>
                <w:b/>
              </w:rPr>
              <w:t>Materials/Equipment/Supplies/Technology/Preparation:</w:t>
            </w:r>
            <w:r w:rsidR="00901DDC" w:rsidRPr="0094583E">
              <w:rPr>
                <w:b/>
              </w:rPr>
              <w:t xml:space="preserve"> </w:t>
            </w:r>
          </w:p>
          <w:p w14:paraId="46E7DE14" w14:textId="77777777" w:rsidR="008C60E7" w:rsidRDefault="008C60E7" w:rsidP="002576EF">
            <w:pPr>
              <w:rPr>
                <w:b/>
              </w:rPr>
            </w:pPr>
          </w:p>
          <w:p w14:paraId="483F8566" w14:textId="77777777" w:rsidR="002576EF" w:rsidRPr="0094583E" w:rsidRDefault="008C60E7" w:rsidP="002576EF">
            <w:pPr>
              <w:rPr>
                <w:b/>
              </w:rPr>
            </w:pPr>
            <w:r>
              <w:t xml:space="preserve">              -Biz Kids Video Lesson 408</w:t>
            </w:r>
            <w:r>
              <w:br/>
            </w:r>
            <w:r>
              <w:tab/>
              <w:t>-Physical examples of currency (American cash, Pesos, Yen, Notes, etc)</w:t>
            </w:r>
            <w:r>
              <w:br/>
            </w:r>
            <w:r>
              <w:tab/>
              <w:t xml:space="preserve">-10 copies of fake $1, $10, $20, $50, $100 bills </w:t>
            </w:r>
            <w:r>
              <w:br/>
            </w:r>
            <w:r>
              <w:tab/>
              <w:t xml:space="preserve">-American grocery store scene </w:t>
            </w:r>
            <w:r>
              <w:br/>
            </w:r>
            <w:r>
              <w:tab/>
              <w:t xml:space="preserve">-Group made work sheet </w:t>
            </w:r>
          </w:p>
        </w:tc>
      </w:tr>
      <w:tr w:rsidR="0094583E" w:rsidRPr="00CC33EA" w14:paraId="6863339F" w14:textId="77777777">
        <w:trPr>
          <w:trHeight w:val="360"/>
        </w:trPr>
        <w:tc>
          <w:tcPr>
            <w:tcW w:w="10486" w:type="dxa"/>
            <w:gridSpan w:val="3"/>
          </w:tcPr>
          <w:p w14:paraId="7BC606E3" w14:textId="77777777" w:rsidR="008C60E7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t>Procedures:  Step-by-step process explaining what will occur during the lesson (i.e. hook/attention-getter, student activities, etc.)</w:t>
            </w:r>
          </w:p>
          <w:p w14:paraId="77032028" w14:textId="77777777" w:rsidR="008C60E7" w:rsidRDefault="008C60E7" w:rsidP="002576EF">
            <w:pPr>
              <w:rPr>
                <w:b/>
              </w:rPr>
            </w:pPr>
          </w:p>
          <w:p w14:paraId="4DF59BBC" w14:textId="77777777" w:rsidR="00682E22" w:rsidRPr="00682E22" w:rsidRDefault="008C60E7" w:rsidP="00682E22">
            <w:pPr>
              <w:rPr>
                <w:szCs w:val="20"/>
              </w:rPr>
            </w:pPr>
            <w:r w:rsidRPr="00AA081F">
              <w:rPr>
                <w:szCs w:val="20"/>
              </w:rPr>
              <w:t>Step 1: Show kids pictures of the different kinds of currency from different countries. Explain that each country has their own money system to buy items, invest, and earn.</w:t>
            </w:r>
            <w:r w:rsidR="00682E22">
              <w:rPr>
                <w:szCs w:val="20"/>
              </w:rPr>
              <w:t xml:space="preserve"> Discuss terms associated with financial literacy: currency, economy, exchange rate, fluctuates, inflation, etc. Ask students to create </w:t>
            </w:r>
            <w:r w:rsidR="00682E22" w:rsidRPr="00682E22">
              <w:rPr>
                <w:szCs w:val="20"/>
              </w:rPr>
              <w:t>personal illustrated</w:t>
            </w:r>
            <w:r w:rsidR="00682E22">
              <w:rPr>
                <w:szCs w:val="20"/>
              </w:rPr>
              <w:t xml:space="preserve"> </w:t>
            </w:r>
            <w:r w:rsidR="00682E22" w:rsidRPr="00682E22">
              <w:rPr>
                <w:szCs w:val="20"/>
              </w:rPr>
              <w:t>glossaries using sketches</w:t>
            </w:r>
            <w:r w:rsidR="00682E22">
              <w:rPr>
                <w:szCs w:val="20"/>
              </w:rPr>
              <w:t xml:space="preserve"> </w:t>
            </w:r>
            <w:r w:rsidR="00682E22" w:rsidRPr="00682E22">
              <w:rPr>
                <w:szCs w:val="20"/>
              </w:rPr>
              <w:t>or cartoons to visually</w:t>
            </w:r>
            <w:r w:rsidR="00682E22">
              <w:rPr>
                <w:szCs w:val="20"/>
              </w:rPr>
              <w:t xml:space="preserve"> </w:t>
            </w:r>
            <w:r w:rsidR="00682E22" w:rsidRPr="00682E22">
              <w:rPr>
                <w:szCs w:val="20"/>
              </w:rPr>
              <w:t>represent the meaning</w:t>
            </w:r>
          </w:p>
          <w:p w14:paraId="62646937" w14:textId="77777777" w:rsidR="008C60E7" w:rsidRPr="00AA081F" w:rsidRDefault="00682E22" w:rsidP="00682E22">
            <w:pPr>
              <w:rPr>
                <w:szCs w:val="20"/>
              </w:rPr>
            </w:pPr>
            <w:r>
              <w:rPr>
                <w:szCs w:val="20"/>
              </w:rPr>
              <w:t>of each t</w:t>
            </w:r>
            <w:r w:rsidRPr="00682E22">
              <w:rPr>
                <w:szCs w:val="20"/>
              </w:rPr>
              <w:t xml:space="preserve">erm. </w:t>
            </w:r>
            <w:r w:rsidR="008C60E7" w:rsidRPr="00AA081F">
              <w:rPr>
                <w:szCs w:val="20"/>
              </w:rPr>
              <w:br/>
              <w:t>Step 2: Show a short clip from the Biz Kids video</w:t>
            </w:r>
            <w:r w:rsidR="00F367D0">
              <w:rPr>
                <w:szCs w:val="20"/>
              </w:rPr>
              <w:t>-The Value of Money;</w:t>
            </w:r>
            <w:r w:rsidR="008C60E7" w:rsidRPr="00AA081F">
              <w:rPr>
                <w:szCs w:val="20"/>
              </w:rPr>
              <w:t xml:space="preserve"> about the worth of American money today. This can lead into a discussion about how the value of money has changed over time and what used to be used for trading in the past instead of physical cash and coins. </w:t>
            </w:r>
            <w:r w:rsidR="008C60E7" w:rsidRPr="00AA081F">
              <w:rPr>
                <w:szCs w:val="20"/>
              </w:rPr>
              <w:br/>
              <w:t xml:space="preserve">Step 3: Using fake money, show kids parts of the American money system: $100, $50, $20, $10, $5, $1, Quarters, Nickels, Dimes, and Pennies. </w:t>
            </w:r>
            <w:r w:rsidR="008C60E7" w:rsidRPr="00AA081F">
              <w:rPr>
                <w:szCs w:val="20"/>
              </w:rPr>
              <w:br/>
              <w:t xml:space="preserve">Step 4: </w:t>
            </w:r>
            <w:r>
              <w:rPr>
                <w:szCs w:val="20"/>
              </w:rPr>
              <w:t>Set up an American grocery scene, or you can use an image and have students act out their shopping scenarios.</w:t>
            </w:r>
            <w:r w:rsidR="008C60E7" w:rsidRPr="00AA081F">
              <w:rPr>
                <w:szCs w:val="20"/>
              </w:rPr>
              <w:t xml:space="preserve"> You can either bring actual items or just bring pictures. In groups of 3-4, give each group a different amount of “money” to spend at the store using the above-mentioned 10 units of American money.</w:t>
            </w:r>
            <w:r w:rsidR="008C60E7" w:rsidRPr="00AA081F">
              <w:rPr>
                <w:szCs w:val="20"/>
              </w:rPr>
              <w:br/>
              <w:t>Step 5: Have kids come back and present what items they have bought and let them compare</w:t>
            </w:r>
            <w:r w:rsidR="008C60E7">
              <w:rPr>
                <w:szCs w:val="20"/>
              </w:rPr>
              <w:t xml:space="preserve"> and </w:t>
            </w:r>
            <w:r w:rsidR="008C60E7">
              <w:rPr>
                <w:szCs w:val="20"/>
              </w:rPr>
              <w:lastRenderedPageBreak/>
              <w:t>contrast</w:t>
            </w:r>
            <w:r w:rsidR="008C60E7" w:rsidRPr="00AA081F">
              <w:rPr>
                <w:szCs w:val="20"/>
              </w:rPr>
              <w:t xml:space="preserve"> the value of the products with the amount of money that had spent. </w:t>
            </w:r>
            <w:r>
              <w:rPr>
                <w:szCs w:val="20"/>
              </w:rPr>
              <w:t>Each group creates their own diagram of these comparisons so groups can see what can be bought for each budgeted amount.</w:t>
            </w:r>
            <w:r w:rsidR="008C60E7" w:rsidRPr="00AA081F">
              <w:rPr>
                <w:szCs w:val="20"/>
              </w:rPr>
              <w:br/>
              <w:t>Step 6: Make a list of what the kids think what money is used for outside of stores and markets.</w:t>
            </w:r>
          </w:p>
          <w:p w14:paraId="41254EBA" w14:textId="77777777" w:rsidR="0094583E" w:rsidRPr="0094583E" w:rsidRDefault="0094583E" w:rsidP="002576EF">
            <w:pPr>
              <w:rPr>
                <w:b/>
              </w:rPr>
            </w:pPr>
          </w:p>
          <w:p w14:paraId="4F4A170D" w14:textId="77777777" w:rsidR="0094583E" w:rsidRPr="0094583E" w:rsidRDefault="0094583E" w:rsidP="002576EF">
            <w:pPr>
              <w:rPr>
                <w:b/>
              </w:rPr>
            </w:pPr>
          </w:p>
        </w:tc>
      </w:tr>
      <w:tr w:rsidR="002576EF" w:rsidRPr="00CC33EA" w14:paraId="2359FDAC" w14:textId="77777777">
        <w:trPr>
          <w:trHeight w:val="1780"/>
        </w:trPr>
        <w:tc>
          <w:tcPr>
            <w:tcW w:w="10486" w:type="dxa"/>
            <w:gridSpan w:val="3"/>
          </w:tcPr>
          <w:p w14:paraId="40C05C2A" w14:textId="77777777" w:rsidR="00682E22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lastRenderedPageBreak/>
              <w:t>Assessment/determining proficiency</w:t>
            </w:r>
            <w:r w:rsidR="002576EF" w:rsidRPr="0094583E">
              <w:rPr>
                <w:b/>
              </w:rPr>
              <w:t>:</w:t>
            </w:r>
            <w:r w:rsidR="00901DDC" w:rsidRPr="0094583E">
              <w:rPr>
                <w:b/>
              </w:rPr>
              <w:t xml:space="preserve">  </w:t>
            </w:r>
          </w:p>
          <w:p w14:paraId="2E9C8556" w14:textId="77777777" w:rsidR="00682E22" w:rsidRDefault="00682E22" w:rsidP="002576EF">
            <w:pPr>
              <w:rPr>
                <w:b/>
              </w:rPr>
            </w:pPr>
          </w:p>
          <w:p w14:paraId="45B3F20F" w14:textId="77777777" w:rsidR="00901DDC" w:rsidRPr="00682E22" w:rsidRDefault="00682E22" w:rsidP="002576EF">
            <w:pPr>
              <w:rPr>
                <w:b/>
              </w:rPr>
            </w:pPr>
            <w:r>
              <w:t xml:space="preserve">Students will be assessed on their completion of a skit, a glossary of terms, and a financial literacy diagram. </w:t>
            </w:r>
          </w:p>
        </w:tc>
      </w:tr>
    </w:tbl>
    <w:p w14:paraId="4E656941" w14:textId="77777777" w:rsidR="002576EF" w:rsidRPr="00443F3B" w:rsidRDefault="002576EF">
      <w:pPr>
        <w:rPr>
          <w:b/>
        </w:rPr>
      </w:pPr>
    </w:p>
    <w:sectPr w:rsidR="002576EF" w:rsidRPr="00443F3B" w:rsidSect="00B02015">
      <w:headerReference w:type="default" r:id="rId7"/>
      <w:footerReference w:type="even" r:id="rId8"/>
      <w:footerReference w:type="default" r:id="rId9"/>
      <w:pgSz w:w="12240" w:h="15840"/>
      <w:pgMar w:top="1008" w:right="864" w:bottom="864" w:left="864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B66B" w14:textId="77777777" w:rsidR="000A01E2" w:rsidRDefault="000A01E2">
      <w:r>
        <w:separator/>
      </w:r>
    </w:p>
  </w:endnote>
  <w:endnote w:type="continuationSeparator" w:id="0">
    <w:p w14:paraId="540A7B86" w14:textId="77777777" w:rsidR="000A01E2" w:rsidRDefault="000A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7864" w14:textId="77777777" w:rsidR="00682E22" w:rsidRDefault="00682E22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6421E" w14:textId="77777777" w:rsidR="00682E22" w:rsidRDefault="00682E22" w:rsidP="0025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DE3C" w14:textId="77777777" w:rsidR="00682E22" w:rsidRDefault="00682E22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B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B48715" w14:textId="77777777" w:rsidR="00682E22" w:rsidRPr="00901DDC" w:rsidRDefault="00682E22" w:rsidP="00901DDC">
    <w:pPr>
      <w:pStyle w:val="Head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D4D98" w14:textId="77777777" w:rsidR="000A01E2" w:rsidRDefault="000A01E2">
      <w:r>
        <w:separator/>
      </w:r>
    </w:p>
  </w:footnote>
  <w:footnote w:type="continuationSeparator" w:id="0">
    <w:p w14:paraId="2E90C31B" w14:textId="77777777" w:rsidR="000A01E2" w:rsidRDefault="000A0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F403" w14:textId="77777777" w:rsidR="00B02015" w:rsidRPr="006B4E9E" w:rsidRDefault="00B02015" w:rsidP="00B02015">
    <w:pPr>
      <w:pStyle w:val="Header"/>
      <w:tabs>
        <w:tab w:val="left" w:pos="3600"/>
      </w:tabs>
      <w:rPr>
        <w:b/>
        <w:sz w:val="32"/>
        <w:szCs w:val="32"/>
        <w:u w:val="single"/>
      </w:rPr>
    </w:pPr>
    <w:r w:rsidRPr="006B4E9E">
      <w:rPr>
        <w:b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1FC43B10" wp14:editId="461A8717">
          <wp:simplePos x="0" y="0"/>
          <wp:positionH relativeFrom="column">
            <wp:posOffset>5427980</wp:posOffset>
          </wp:positionH>
          <wp:positionV relativeFrom="paragraph">
            <wp:posOffset>-207645</wp:posOffset>
          </wp:positionV>
          <wp:extent cx="1422400" cy="520065"/>
          <wp:effectExtent l="0" t="0" r="0" b="0"/>
          <wp:wrapThrough wrapText="bothSides">
            <wp:wrapPolygon edited="0">
              <wp:start x="0" y="0"/>
              <wp:lineTo x="0" y="20044"/>
              <wp:lineTo x="21214" y="20044"/>
              <wp:lineTo x="21214" y="0"/>
              <wp:lineTo x="0" y="0"/>
            </wp:wrapPolygon>
          </wp:wrapThrough>
          <wp:docPr id="1" name="Picture 1" descr="Sponsored%20by%20MapsCU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nsored%20by%20MapsCU_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9E">
      <w:rPr>
        <w:b/>
        <w:sz w:val="32"/>
        <w:szCs w:val="32"/>
        <w:u w:val="single"/>
      </w:rPr>
      <w:t xml:space="preserve">Lesson Plan </w:t>
    </w:r>
  </w:p>
  <w:p w14:paraId="33E8BC68" w14:textId="77777777" w:rsidR="00B02015" w:rsidRDefault="00B020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5799"/>
    <w:multiLevelType w:val="hybridMultilevel"/>
    <w:tmpl w:val="DA42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3B"/>
    <w:rsid w:val="000A01E2"/>
    <w:rsid w:val="001D139E"/>
    <w:rsid w:val="001E6D8D"/>
    <w:rsid w:val="00216281"/>
    <w:rsid w:val="002508CD"/>
    <w:rsid w:val="002576EF"/>
    <w:rsid w:val="003155A4"/>
    <w:rsid w:val="00443F3B"/>
    <w:rsid w:val="00485BCB"/>
    <w:rsid w:val="004C60E4"/>
    <w:rsid w:val="005A197C"/>
    <w:rsid w:val="005B746A"/>
    <w:rsid w:val="006638AE"/>
    <w:rsid w:val="00682E22"/>
    <w:rsid w:val="00697E35"/>
    <w:rsid w:val="007B7622"/>
    <w:rsid w:val="007F37FF"/>
    <w:rsid w:val="008A0EFE"/>
    <w:rsid w:val="008C60E7"/>
    <w:rsid w:val="00901DDC"/>
    <w:rsid w:val="00911A1F"/>
    <w:rsid w:val="00924AF2"/>
    <w:rsid w:val="0094583E"/>
    <w:rsid w:val="00950A0E"/>
    <w:rsid w:val="009F05E8"/>
    <w:rsid w:val="00B02015"/>
    <w:rsid w:val="00B30168"/>
    <w:rsid w:val="00D22820"/>
    <w:rsid w:val="00D33B6A"/>
    <w:rsid w:val="00DF0B4E"/>
    <w:rsid w:val="00E106D0"/>
    <w:rsid w:val="00E17455"/>
    <w:rsid w:val="00ED70AC"/>
    <w:rsid w:val="00F367D0"/>
    <w:rsid w:val="00F9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D52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47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476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2C74"/>
  </w:style>
  <w:style w:type="character" w:styleId="CommentReference">
    <w:name w:val="annotation reference"/>
    <w:basedOn w:val="DefaultParagraphFont"/>
    <w:uiPriority w:val="99"/>
    <w:semiHidden/>
    <w:unhideWhenUsed/>
    <w:rsid w:val="00697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E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3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         Pre-Service Teacher:                                                        Date of Lesson:</vt:lpstr>
    </vt:vector>
  </TitlesOfParts>
  <Company>WOU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         Pre-Service Teacher:                                                        Date of Lesson:</dc:title>
  <dc:creator>Tom Cochran</dc:creator>
  <cp:lastModifiedBy>Marsha Minten</cp:lastModifiedBy>
  <cp:revision>4</cp:revision>
  <cp:lastPrinted>2013-10-09T04:51:00Z</cp:lastPrinted>
  <dcterms:created xsi:type="dcterms:W3CDTF">2015-11-03T18:52:00Z</dcterms:created>
  <dcterms:modified xsi:type="dcterms:W3CDTF">2015-12-30T17:36:00Z</dcterms:modified>
</cp:coreProperties>
</file>