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0EDA" w14:textId="77777777" w:rsidR="002576EF" w:rsidRPr="0030476B" w:rsidRDefault="002576EF">
      <w:pPr>
        <w:rPr>
          <w:b/>
        </w:rPr>
      </w:pPr>
      <w:r w:rsidRPr="0030476B">
        <w:rPr>
          <w:b/>
          <w:sz w:val="32"/>
          <w:u w:val="single"/>
        </w:rPr>
        <w:t>Lesson Plan</w:t>
      </w:r>
      <w:r w:rsidRPr="00443F3B">
        <w:rPr>
          <w:b/>
          <w:sz w:val="32"/>
        </w:rPr>
        <w:t xml:space="preserve">   </w:t>
      </w:r>
      <w:r>
        <w:rPr>
          <w:b/>
        </w:rPr>
        <w:t xml:space="preserve">            </w:t>
      </w:r>
      <w:r w:rsidR="0094583E">
        <w:rPr>
          <w:b/>
        </w:rPr>
        <w:t xml:space="preserve">                     </w:t>
      </w:r>
    </w:p>
    <w:p w14:paraId="1D9081C9" w14:textId="77777777" w:rsidR="002576EF" w:rsidRDefault="002576EF">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416"/>
        <w:gridCol w:w="2160"/>
        <w:gridCol w:w="5740"/>
      </w:tblGrid>
      <w:tr w:rsidR="002576EF" w:rsidRPr="00CC33EA" w14:paraId="7CD986C9" w14:textId="77777777" w:rsidTr="0094583E">
        <w:trPr>
          <w:trHeight w:val="602"/>
        </w:trPr>
        <w:tc>
          <w:tcPr>
            <w:tcW w:w="10486" w:type="dxa"/>
            <w:gridSpan w:val="4"/>
          </w:tcPr>
          <w:p w14:paraId="4BCFC586" w14:textId="77777777" w:rsidR="002576EF" w:rsidRPr="0094583E" w:rsidRDefault="002576EF">
            <w:pPr>
              <w:rPr>
                <w:b/>
              </w:rPr>
            </w:pPr>
            <w:r w:rsidRPr="0094583E">
              <w:rPr>
                <w:b/>
              </w:rPr>
              <w:t>Lesson Title/Description:</w:t>
            </w:r>
            <w:r w:rsidR="00646553">
              <w:rPr>
                <w:b/>
              </w:rPr>
              <w:t xml:space="preserve"> </w:t>
            </w:r>
            <w:r w:rsidR="00646553" w:rsidRPr="00314F1B">
              <w:t>Credit Conundrum</w:t>
            </w:r>
            <w:r w:rsidR="00314F1B">
              <w:t xml:space="preserve"> – A </w:t>
            </w:r>
            <w:r w:rsidR="007C72FF">
              <w:t>Look at Efficient Credit U</w:t>
            </w:r>
            <w:r w:rsidR="00314F1B">
              <w:t>se.</w:t>
            </w:r>
          </w:p>
        </w:tc>
      </w:tr>
      <w:tr w:rsidR="002576EF" w:rsidRPr="00CC33EA" w14:paraId="4898E4BD" w14:textId="77777777" w:rsidTr="0094583E">
        <w:trPr>
          <w:trHeight w:val="431"/>
        </w:trPr>
        <w:tc>
          <w:tcPr>
            <w:tcW w:w="2586" w:type="dxa"/>
            <w:gridSpan w:val="2"/>
          </w:tcPr>
          <w:p w14:paraId="4014B672" w14:textId="77777777" w:rsidR="002576EF" w:rsidRPr="0094583E" w:rsidRDefault="002576EF">
            <w:pPr>
              <w:rPr>
                <w:b/>
              </w:rPr>
            </w:pPr>
          </w:p>
        </w:tc>
        <w:tc>
          <w:tcPr>
            <w:tcW w:w="7900" w:type="dxa"/>
            <w:gridSpan w:val="2"/>
          </w:tcPr>
          <w:p w14:paraId="75A7FCC4" w14:textId="77777777" w:rsidR="002576EF" w:rsidRPr="0094583E" w:rsidRDefault="002576EF" w:rsidP="002576EF">
            <w:pPr>
              <w:rPr>
                <w:b/>
              </w:rPr>
            </w:pPr>
            <w:r w:rsidRPr="0094583E">
              <w:rPr>
                <w:b/>
              </w:rPr>
              <w:t>Time Allotted for this Lesson:</w:t>
            </w:r>
            <w:r w:rsidR="00646553">
              <w:rPr>
                <w:b/>
              </w:rPr>
              <w:t xml:space="preserve"> </w:t>
            </w:r>
            <w:r w:rsidR="00646553" w:rsidRPr="00646553">
              <w:t>55 minutes</w:t>
            </w:r>
          </w:p>
        </w:tc>
      </w:tr>
      <w:tr w:rsidR="002576EF" w:rsidRPr="00CC33EA" w14:paraId="29D206BF" w14:textId="77777777" w:rsidTr="0094583E">
        <w:trPr>
          <w:trHeight w:val="1520"/>
        </w:trPr>
        <w:tc>
          <w:tcPr>
            <w:tcW w:w="4746" w:type="dxa"/>
            <w:gridSpan w:val="3"/>
          </w:tcPr>
          <w:p w14:paraId="2C8BF21D" w14:textId="77777777" w:rsidR="002576EF" w:rsidRDefault="002576EF">
            <w:pPr>
              <w:rPr>
                <w:b/>
              </w:rPr>
            </w:pPr>
            <w:r w:rsidRPr="0094583E">
              <w:rPr>
                <w:b/>
              </w:rPr>
              <w:t>Goals</w:t>
            </w:r>
            <w:r w:rsidR="0094583E" w:rsidRPr="0094583E">
              <w:rPr>
                <w:b/>
              </w:rPr>
              <w:t xml:space="preserve"> (i.e. Oregon financial literacy</w:t>
            </w:r>
            <w:r w:rsidR="00911A1F" w:rsidRPr="0094583E">
              <w:rPr>
                <w:b/>
              </w:rPr>
              <w:t xml:space="preserve"> standards</w:t>
            </w:r>
            <w:r w:rsidR="00216281" w:rsidRPr="0094583E">
              <w:rPr>
                <w:b/>
              </w:rPr>
              <w:t>)</w:t>
            </w:r>
          </w:p>
          <w:p w14:paraId="0FD41901" w14:textId="77777777" w:rsidR="00646553" w:rsidRPr="0094583E" w:rsidRDefault="00646553">
            <w:pPr>
              <w:rPr>
                <w:b/>
              </w:rPr>
            </w:pPr>
            <w:r>
              <w:t>HS.36. Identify sources of credit and the advantages and disadvantages of using them and explain the significance of developing a positive credit rating and describe the advantages it can provide, the inherent cost of maintaining a credit card balance, and the risk of accumulating too much debt, identifying "good debt" versus "bad debt."</w:t>
            </w:r>
          </w:p>
        </w:tc>
        <w:tc>
          <w:tcPr>
            <w:tcW w:w="5740" w:type="dxa"/>
          </w:tcPr>
          <w:p w14:paraId="56D0065E" w14:textId="77777777" w:rsidR="002576EF" w:rsidRDefault="002576EF">
            <w:pPr>
              <w:rPr>
                <w:b/>
              </w:rPr>
            </w:pPr>
            <w:r w:rsidRPr="0094583E">
              <w:rPr>
                <w:b/>
              </w:rPr>
              <w:t>Objectives</w:t>
            </w:r>
            <w:r w:rsidR="00911A1F" w:rsidRPr="0094583E">
              <w:rPr>
                <w:b/>
              </w:rPr>
              <w:t xml:space="preserve"> (What do they need to learn and how will you know if they learned it)</w:t>
            </w:r>
            <w:r w:rsidRPr="0094583E">
              <w:rPr>
                <w:b/>
              </w:rPr>
              <w:t>:</w:t>
            </w:r>
          </w:p>
          <w:p w14:paraId="0591172C" w14:textId="77777777" w:rsidR="00646553" w:rsidRDefault="007C72FF" w:rsidP="00BF7FBF">
            <w:pPr>
              <w:pStyle w:val="ListParagraph"/>
              <w:numPr>
                <w:ilvl w:val="0"/>
                <w:numId w:val="2"/>
              </w:numPr>
            </w:pPr>
            <w:r>
              <w:t xml:space="preserve">Given a list of expenses and income in a </w:t>
            </w:r>
            <w:r w:rsidR="00646553">
              <w:t xml:space="preserve">prospective budget, students will determine which items to pay for with credit by </w:t>
            </w:r>
            <w:r w:rsidR="00BF7FBF">
              <w:t>writing a point of support for the</w:t>
            </w:r>
            <w:r w:rsidR="00646553">
              <w:t xml:space="preserve"> items that are appropriate.</w:t>
            </w:r>
          </w:p>
          <w:p w14:paraId="2A32B05A" w14:textId="77777777" w:rsidR="00314F1B" w:rsidRDefault="00314F1B" w:rsidP="00646553"/>
          <w:p w14:paraId="75A43D77" w14:textId="77777777" w:rsidR="00314F1B" w:rsidRDefault="00314F1B" w:rsidP="00BF7FBF">
            <w:pPr>
              <w:pStyle w:val="ListParagraph"/>
              <w:numPr>
                <w:ilvl w:val="0"/>
                <w:numId w:val="2"/>
              </w:numPr>
            </w:pPr>
            <w:r>
              <w:t xml:space="preserve">After selecting items to pay for with credit from a list of expenses, students will </w:t>
            </w:r>
            <w:r w:rsidR="00BF7FBF">
              <w:t>address how interest plays a role in their decisions</w:t>
            </w:r>
            <w:r>
              <w:t xml:space="preserve"> by writing</w:t>
            </w:r>
            <w:r w:rsidR="00BF7FBF">
              <w:t xml:space="preserve"> a paragraph t</w:t>
            </w:r>
            <w:r w:rsidR="003B2BB9">
              <w:t>hat</w:t>
            </w:r>
            <w:r w:rsidR="00BF7FBF">
              <w:t xml:space="preserve"> explains the trouble one can get into</w:t>
            </w:r>
            <w:r w:rsidR="003B2BB9">
              <w:t xml:space="preserve"> with three specific examples</w:t>
            </w:r>
            <w:r>
              <w:t>.</w:t>
            </w:r>
          </w:p>
          <w:p w14:paraId="38D6F717" w14:textId="77777777" w:rsidR="00646553" w:rsidRPr="0094583E" w:rsidRDefault="00646553">
            <w:pPr>
              <w:rPr>
                <w:b/>
              </w:rPr>
            </w:pPr>
          </w:p>
        </w:tc>
      </w:tr>
      <w:tr w:rsidR="002576EF" w:rsidRPr="00CC33EA" w14:paraId="6F528E6F" w14:textId="77777777" w:rsidTr="0094583E">
        <w:trPr>
          <w:trHeight w:val="1080"/>
        </w:trPr>
        <w:tc>
          <w:tcPr>
            <w:tcW w:w="10486" w:type="dxa"/>
            <w:gridSpan w:val="4"/>
          </w:tcPr>
          <w:p w14:paraId="79599B9C" w14:textId="77777777" w:rsidR="00901DDC" w:rsidRDefault="0094583E">
            <w:pPr>
              <w:rPr>
                <w:b/>
              </w:rPr>
            </w:pPr>
            <w:r w:rsidRPr="0094583E">
              <w:rPr>
                <w:b/>
              </w:rPr>
              <w:t>Biz Kids Episode</w:t>
            </w:r>
            <w:r>
              <w:rPr>
                <w:b/>
              </w:rPr>
              <w:t>:</w:t>
            </w:r>
            <w:r w:rsidRPr="0094583E">
              <w:rPr>
                <w:b/>
              </w:rPr>
              <w:t xml:space="preserve"> </w:t>
            </w:r>
            <w:r>
              <w:rPr>
                <w:b/>
              </w:rPr>
              <w:t>if only a small clip (or clips), include the beginning and end of time segments used.</w:t>
            </w:r>
          </w:p>
          <w:p w14:paraId="7DB3A1C9" w14:textId="77777777" w:rsidR="00314F1B" w:rsidRPr="00314F1B" w:rsidRDefault="00772867">
            <w:r>
              <w:t>Biz Kids Episode #205</w:t>
            </w:r>
            <w:r w:rsidR="00314F1B" w:rsidRPr="00314F1B">
              <w:t xml:space="preserve"> dis</w:t>
            </w:r>
            <w:r w:rsidR="00314F1B">
              <w:t>k</w:t>
            </w:r>
          </w:p>
        </w:tc>
      </w:tr>
      <w:tr w:rsidR="002576EF" w:rsidRPr="00CC33EA" w14:paraId="3FBB8290" w14:textId="77777777" w:rsidTr="0094583E">
        <w:trPr>
          <w:trHeight w:val="1400"/>
        </w:trPr>
        <w:tc>
          <w:tcPr>
            <w:tcW w:w="10486" w:type="dxa"/>
            <w:gridSpan w:val="4"/>
          </w:tcPr>
          <w:p w14:paraId="4D2F2040" w14:textId="77777777" w:rsidR="002576EF" w:rsidRDefault="002576EF" w:rsidP="002576EF">
            <w:pPr>
              <w:rPr>
                <w:b/>
              </w:rPr>
            </w:pPr>
            <w:r w:rsidRPr="0094583E">
              <w:rPr>
                <w:b/>
              </w:rPr>
              <w:t>Materials/Equipment/Supplies/Technology/Preparation:</w:t>
            </w:r>
            <w:r w:rsidR="00901DDC" w:rsidRPr="0094583E">
              <w:rPr>
                <w:b/>
              </w:rPr>
              <w:t xml:space="preserve"> </w:t>
            </w:r>
          </w:p>
          <w:p w14:paraId="23F50EB1" w14:textId="77777777" w:rsidR="00314F1B" w:rsidRDefault="00314F1B" w:rsidP="002576EF">
            <w:pPr>
              <w:rPr>
                <w:b/>
              </w:rPr>
            </w:pPr>
          </w:p>
          <w:p w14:paraId="0B41752B" w14:textId="77777777" w:rsidR="00314F1B" w:rsidRDefault="00314F1B" w:rsidP="002576EF">
            <w:r w:rsidRPr="007C72FF">
              <w:t>Biz Kids Episode #205 disk</w:t>
            </w:r>
            <w:r w:rsidR="004A2002">
              <w:t xml:space="preserve"> clip 17:30-21:18</w:t>
            </w:r>
            <w:r w:rsidR="007C72FF">
              <w:t>; Budget Worksheet; Student Notebooks</w:t>
            </w:r>
          </w:p>
          <w:p w14:paraId="6938B66E" w14:textId="77777777" w:rsidR="00BF7FBF" w:rsidRPr="007C72FF" w:rsidRDefault="00BF7FBF" w:rsidP="002576EF">
            <w:r>
              <w:t>Fake Money, Apples, Pastries, Ipod, Juiceboxes, Ipad, Trip to Washington voucher</w:t>
            </w:r>
          </w:p>
        </w:tc>
      </w:tr>
      <w:tr w:rsidR="004A2002" w:rsidRPr="00CC33EA" w14:paraId="1EFF5E8D" w14:textId="77777777" w:rsidTr="004A2002">
        <w:trPr>
          <w:trHeight w:val="656"/>
        </w:trPr>
        <w:tc>
          <w:tcPr>
            <w:tcW w:w="10486" w:type="dxa"/>
            <w:gridSpan w:val="4"/>
          </w:tcPr>
          <w:p w14:paraId="178C97AC" w14:textId="77777777" w:rsidR="004A2002" w:rsidRDefault="004A2002" w:rsidP="004A2002">
            <w:pPr>
              <w:rPr>
                <w:b/>
              </w:rPr>
            </w:pPr>
            <w:r w:rsidRPr="0094583E">
              <w:rPr>
                <w:b/>
              </w:rPr>
              <w:t>Procedures:  Step-by-step process explaining what will occur during the lesson (i.e. hook/attention-getter, student activities, etc.)</w:t>
            </w:r>
          </w:p>
          <w:p w14:paraId="07A34E4C" w14:textId="77777777" w:rsidR="004A2002" w:rsidRPr="004A2002" w:rsidRDefault="004A2002" w:rsidP="004A2002"/>
        </w:tc>
      </w:tr>
      <w:tr w:rsidR="004A2002" w:rsidRPr="00CC33EA" w14:paraId="5D765538" w14:textId="77777777" w:rsidTr="004A2002">
        <w:trPr>
          <w:trHeight w:val="360"/>
        </w:trPr>
        <w:tc>
          <w:tcPr>
            <w:tcW w:w="1170" w:type="dxa"/>
          </w:tcPr>
          <w:p w14:paraId="45DB0FC1" w14:textId="77777777" w:rsidR="004A2002" w:rsidRDefault="004A2002" w:rsidP="004A2002">
            <w:pPr>
              <w:jc w:val="center"/>
            </w:pPr>
          </w:p>
          <w:p w14:paraId="7FF8325B" w14:textId="77777777" w:rsidR="004A2002" w:rsidRDefault="004A2002" w:rsidP="004A2002">
            <w:pPr>
              <w:jc w:val="center"/>
            </w:pPr>
          </w:p>
          <w:p w14:paraId="6FB0C5B1" w14:textId="77777777" w:rsidR="004A2002" w:rsidRDefault="004A2002" w:rsidP="004A2002">
            <w:pPr>
              <w:jc w:val="center"/>
            </w:pPr>
          </w:p>
          <w:p w14:paraId="6B9D0239" w14:textId="77777777" w:rsidR="004A2002" w:rsidRDefault="004A2002" w:rsidP="004A2002">
            <w:pPr>
              <w:jc w:val="center"/>
            </w:pPr>
            <w:r>
              <w:t>5 min</w:t>
            </w:r>
          </w:p>
          <w:p w14:paraId="016B2658" w14:textId="77777777" w:rsidR="004A2002" w:rsidRDefault="004A2002" w:rsidP="004A2002">
            <w:pPr>
              <w:jc w:val="center"/>
            </w:pPr>
          </w:p>
          <w:p w14:paraId="06AAA529" w14:textId="77777777" w:rsidR="004A2002" w:rsidRDefault="004A2002" w:rsidP="004A2002">
            <w:pPr>
              <w:jc w:val="center"/>
            </w:pPr>
          </w:p>
          <w:p w14:paraId="5B8EC94C" w14:textId="77777777" w:rsidR="004A2002" w:rsidRDefault="004A2002" w:rsidP="004A2002">
            <w:pPr>
              <w:jc w:val="center"/>
            </w:pPr>
          </w:p>
          <w:p w14:paraId="0FCD3ED0" w14:textId="77777777" w:rsidR="004A2002" w:rsidRDefault="004A2002" w:rsidP="004A2002">
            <w:pPr>
              <w:jc w:val="center"/>
            </w:pPr>
          </w:p>
          <w:p w14:paraId="4FEF6FC1" w14:textId="77777777" w:rsidR="004A2002" w:rsidRDefault="004A2002" w:rsidP="004A2002">
            <w:pPr>
              <w:jc w:val="center"/>
            </w:pPr>
          </w:p>
          <w:p w14:paraId="2F9F0FD0" w14:textId="77777777" w:rsidR="004A2002" w:rsidRDefault="004A2002" w:rsidP="004A2002">
            <w:pPr>
              <w:jc w:val="center"/>
            </w:pPr>
          </w:p>
          <w:p w14:paraId="042E6A18" w14:textId="77777777" w:rsidR="004A2002" w:rsidRDefault="004A2002" w:rsidP="004A2002">
            <w:pPr>
              <w:jc w:val="center"/>
            </w:pPr>
          </w:p>
          <w:p w14:paraId="03A8D1CC" w14:textId="77777777" w:rsidR="004A2002" w:rsidRDefault="004A2002" w:rsidP="004A2002">
            <w:pPr>
              <w:jc w:val="center"/>
            </w:pPr>
            <w:r>
              <w:t>10min</w:t>
            </w:r>
          </w:p>
          <w:p w14:paraId="7E851FA0" w14:textId="77777777" w:rsidR="004A2002" w:rsidRDefault="004A2002" w:rsidP="004A2002">
            <w:pPr>
              <w:jc w:val="center"/>
            </w:pPr>
          </w:p>
          <w:p w14:paraId="541B36E2" w14:textId="77777777" w:rsidR="004A2002" w:rsidRDefault="004A2002" w:rsidP="004A2002">
            <w:pPr>
              <w:jc w:val="center"/>
            </w:pPr>
          </w:p>
          <w:p w14:paraId="33155C63" w14:textId="77777777" w:rsidR="00EA2C9E" w:rsidRDefault="00EA2C9E" w:rsidP="004A2002">
            <w:pPr>
              <w:jc w:val="center"/>
            </w:pPr>
          </w:p>
          <w:p w14:paraId="55860519" w14:textId="77777777" w:rsidR="004A2002" w:rsidRDefault="004A2002" w:rsidP="004A2002">
            <w:pPr>
              <w:jc w:val="center"/>
            </w:pPr>
            <w:r>
              <w:t>5min</w:t>
            </w:r>
          </w:p>
          <w:p w14:paraId="117E86B2" w14:textId="77777777" w:rsidR="00321236" w:rsidRDefault="00321236" w:rsidP="004A2002">
            <w:pPr>
              <w:jc w:val="center"/>
            </w:pPr>
          </w:p>
          <w:p w14:paraId="3E0222BF" w14:textId="77777777" w:rsidR="00321236" w:rsidRDefault="00321236" w:rsidP="004A2002">
            <w:pPr>
              <w:jc w:val="center"/>
            </w:pPr>
          </w:p>
          <w:p w14:paraId="72FBC92F" w14:textId="77777777" w:rsidR="00EA2C9E" w:rsidRDefault="00EA2C9E" w:rsidP="004A2002">
            <w:pPr>
              <w:jc w:val="center"/>
            </w:pPr>
          </w:p>
          <w:p w14:paraId="4061FB12" w14:textId="77777777" w:rsidR="00321236" w:rsidRDefault="00321236" w:rsidP="004A2002">
            <w:pPr>
              <w:jc w:val="center"/>
            </w:pPr>
            <w:r>
              <w:t>5min</w:t>
            </w:r>
          </w:p>
          <w:p w14:paraId="09E9CA11" w14:textId="77777777" w:rsidR="00321236" w:rsidRDefault="00321236" w:rsidP="004A2002">
            <w:pPr>
              <w:jc w:val="center"/>
            </w:pPr>
          </w:p>
          <w:p w14:paraId="68F9B08F" w14:textId="77777777" w:rsidR="00321236" w:rsidRDefault="00321236" w:rsidP="004A2002">
            <w:pPr>
              <w:jc w:val="center"/>
            </w:pPr>
          </w:p>
          <w:p w14:paraId="4DF75B9A" w14:textId="77777777" w:rsidR="00321236" w:rsidRDefault="00321236" w:rsidP="004A2002">
            <w:pPr>
              <w:jc w:val="center"/>
            </w:pPr>
            <w:r>
              <w:t>5min</w:t>
            </w:r>
          </w:p>
          <w:p w14:paraId="2582143D" w14:textId="77777777" w:rsidR="00EA2C9E" w:rsidRDefault="00EA2C9E" w:rsidP="004A2002">
            <w:pPr>
              <w:jc w:val="center"/>
            </w:pPr>
          </w:p>
          <w:p w14:paraId="0A4F3437" w14:textId="77777777" w:rsidR="00EA2C9E" w:rsidRDefault="00EA2C9E" w:rsidP="004A2002">
            <w:pPr>
              <w:jc w:val="center"/>
            </w:pPr>
          </w:p>
          <w:p w14:paraId="1B92E378" w14:textId="77777777" w:rsidR="00EA2C9E" w:rsidRDefault="00EA2C9E" w:rsidP="004A2002">
            <w:pPr>
              <w:jc w:val="center"/>
            </w:pPr>
          </w:p>
          <w:p w14:paraId="6D2D42FD" w14:textId="77777777" w:rsidR="00EA2C9E" w:rsidRDefault="00EA2C9E" w:rsidP="004A2002">
            <w:pPr>
              <w:jc w:val="center"/>
            </w:pPr>
          </w:p>
          <w:p w14:paraId="7C6FE04A" w14:textId="77777777" w:rsidR="00EA2C9E" w:rsidRDefault="00EA2C9E" w:rsidP="004A2002">
            <w:pPr>
              <w:jc w:val="center"/>
            </w:pPr>
            <w:r>
              <w:t>20min</w:t>
            </w:r>
          </w:p>
          <w:p w14:paraId="6AFC64CD" w14:textId="77777777" w:rsidR="00EA2C9E" w:rsidRDefault="00EA2C9E" w:rsidP="004A2002">
            <w:pPr>
              <w:jc w:val="center"/>
            </w:pPr>
          </w:p>
          <w:p w14:paraId="6FB3F84B" w14:textId="77777777" w:rsidR="00EA2C9E" w:rsidRDefault="00EA2C9E" w:rsidP="004A2002">
            <w:pPr>
              <w:jc w:val="center"/>
            </w:pPr>
          </w:p>
          <w:p w14:paraId="66493DC5" w14:textId="77777777" w:rsidR="00EA2C9E" w:rsidRDefault="00EA2C9E" w:rsidP="004A2002">
            <w:pPr>
              <w:jc w:val="center"/>
            </w:pPr>
          </w:p>
          <w:p w14:paraId="22D39765" w14:textId="77777777" w:rsidR="00EA2C9E" w:rsidRDefault="00EA2C9E" w:rsidP="004A2002">
            <w:pPr>
              <w:jc w:val="center"/>
            </w:pPr>
          </w:p>
          <w:p w14:paraId="2A63B597" w14:textId="77777777" w:rsidR="00EA2C9E" w:rsidRDefault="00EA2C9E" w:rsidP="004A2002">
            <w:pPr>
              <w:jc w:val="center"/>
            </w:pPr>
            <w:r>
              <w:t>5min</w:t>
            </w:r>
          </w:p>
        </w:tc>
        <w:tc>
          <w:tcPr>
            <w:tcW w:w="9316" w:type="dxa"/>
            <w:gridSpan w:val="3"/>
          </w:tcPr>
          <w:p w14:paraId="4E3A28AA" w14:textId="77777777" w:rsidR="004A2002" w:rsidRDefault="004A2002" w:rsidP="004A2002">
            <w:r w:rsidRPr="004A2002">
              <w:rPr>
                <w:b/>
              </w:rPr>
              <w:lastRenderedPageBreak/>
              <w:t>Anticipatory Set:</w:t>
            </w:r>
            <w:r>
              <w:t xml:space="preserve"> </w:t>
            </w:r>
          </w:p>
          <w:p w14:paraId="2836CE30" w14:textId="77777777" w:rsidR="004A2002" w:rsidRDefault="004A2002" w:rsidP="004A2002">
            <w:r>
              <w:t>As students walk in, the teacher will hand them a fake stack of 5$ and a paper credit card. Students will then select from a table with various items on it what they can afford to buy. Apples, pastries, and juiceboxes are all 5$, but the Ipod, Ipad, and Trip to Washington are all 500$, which is the limit of their paper credit card. As students choose their items, the teacher lets them keep each item when they get it, but during discussion of who bought what, the teacher repossesses the items bought on credit citing that the students couldn’t pay it off and now their debt has doubled due to interest.</w:t>
            </w:r>
          </w:p>
          <w:p w14:paraId="5990C567" w14:textId="77777777" w:rsidR="004A2002" w:rsidRDefault="004A2002" w:rsidP="004A2002"/>
          <w:p w14:paraId="21F1E294" w14:textId="77777777" w:rsidR="004A2002" w:rsidRDefault="004A2002" w:rsidP="004A2002">
            <w:pPr>
              <w:rPr>
                <w:b/>
              </w:rPr>
            </w:pPr>
            <w:r>
              <w:rPr>
                <w:b/>
              </w:rPr>
              <w:t>Main Lesson:</w:t>
            </w:r>
          </w:p>
          <w:p w14:paraId="578DF94B" w14:textId="77777777" w:rsidR="004A2002" w:rsidRDefault="004A2002" w:rsidP="004A2002">
            <w:r>
              <w:t xml:space="preserve"> The teacher will give students a budget worksheet with real-life expenses and their income, with a credit card included. Students will list what they would pay for with credit or cash, as well as what they wouldn’t buy at all.</w:t>
            </w:r>
          </w:p>
          <w:p w14:paraId="7CA18E8E" w14:textId="77777777" w:rsidR="00EA2C9E" w:rsidRDefault="00EA2C9E" w:rsidP="004A2002"/>
          <w:p w14:paraId="5CE6D565" w14:textId="77777777" w:rsidR="004A2002" w:rsidRDefault="004A2002" w:rsidP="004A2002">
            <w:r>
              <w:t>Following this, the teacher will ask students to compare with a group of 4-6 who paid for what and ask each group what was a common purchase on a credit card. Students will be asked to explain why they would use credit in that situation.</w:t>
            </w:r>
          </w:p>
          <w:p w14:paraId="1E956E9E" w14:textId="77777777" w:rsidR="004A2002" w:rsidRDefault="004A2002" w:rsidP="004A2002"/>
          <w:p w14:paraId="65C15E97" w14:textId="77777777" w:rsidR="004A2002" w:rsidRDefault="004A2002" w:rsidP="004A2002">
            <w:r>
              <w:t>The teacher will then show the clip from BizKids</w:t>
            </w:r>
            <w:r w:rsidR="00772867">
              <w:t xml:space="preserve"> #205</w:t>
            </w:r>
            <w:r>
              <w:t xml:space="preserve"> about appr</w:t>
            </w:r>
            <w:r w:rsidR="00321236">
              <w:t>opriate credit use and interest effects.</w:t>
            </w:r>
            <w:r w:rsidR="00EA2C9E">
              <w:t xml:space="preserve"> Students will watch and take notes.</w:t>
            </w:r>
          </w:p>
          <w:p w14:paraId="4656B3BA" w14:textId="77777777" w:rsidR="00EA2C9E" w:rsidRDefault="00EA2C9E" w:rsidP="004A2002"/>
          <w:p w14:paraId="0739BD7E" w14:textId="77777777" w:rsidR="00321236" w:rsidRDefault="00321236" w:rsidP="004A2002">
            <w:r>
              <w:t>Students will then be asked to fill in their sheet a second time using the knowledge they have from the video now. Teacher will ask for students to provide some changes they made to their budgets with the credit information.</w:t>
            </w:r>
          </w:p>
          <w:p w14:paraId="4D2732DC" w14:textId="77777777" w:rsidR="00EA2C9E" w:rsidRDefault="00EA2C9E" w:rsidP="004A2002"/>
          <w:p w14:paraId="73D70294" w14:textId="77777777" w:rsidR="00321236" w:rsidRDefault="00321236" w:rsidP="004A2002">
            <w:r>
              <w:t>Teacher will then introduce three different types of credit</w:t>
            </w:r>
            <w:r w:rsidR="00EA2C9E">
              <w:t>: a car loan, a student loan</w:t>
            </w:r>
            <w:r>
              <w:t>, and</w:t>
            </w:r>
            <w:r w:rsidR="00EA2C9E">
              <w:t xml:space="preserve"> financing from an electronics store. Students will be given a principal balance, interest rate, and length of repayment period for each type. After they figure out how much each month’s minimum payment will be, students will write a paragraph about pros and cons of each of the three purchases.</w:t>
            </w:r>
          </w:p>
          <w:p w14:paraId="1A8ACDBF" w14:textId="77777777" w:rsidR="00EA2C9E" w:rsidRDefault="00EA2C9E" w:rsidP="004A2002"/>
          <w:p w14:paraId="5A03D41A" w14:textId="77777777" w:rsidR="00EA2C9E" w:rsidRPr="00EA2C9E" w:rsidRDefault="00EA2C9E" w:rsidP="004A2002">
            <w:pPr>
              <w:rPr>
                <w:b/>
              </w:rPr>
            </w:pPr>
            <w:r w:rsidRPr="00EA2C9E">
              <w:rPr>
                <w:b/>
              </w:rPr>
              <w:t>Closing:</w:t>
            </w:r>
          </w:p>
          <w:p w14:paraId="5FECE0BB" w14:textId="77777777" w:rsidR="00EA2C9E" w:rsidRPr="004A2002" w:rsidRDefault="00EA2C9E" w:rsidP="004A2002">
            <w:r>
              <w:t>Teacher will reiterate to students that credit is not bad, but how they use it can have an impact down the road. Students will ask any questions they have.</w:t>
            </w:r>
          </w:p>
          <w:p w14:paraId="1D76465E" w14:textId="77777777" w:rsidR="004A2002" w:rsidRPr="00BF7FBF" w:rsidRDefault="004A2002" w:rsidP="002576EF"/>
        </w:tc>
      </w:tr>
      <w:tr w:rsidR="002576EF" w:rsidRPr="00CC33EA" w14:paraId="749111D1" w14:textId="77777777" w:rsidTr="00EA2C9E">
        <w:trPr>
          <w:trHeight w:val="935"/>
        </w:trPr>
        <w:tc>
          <w:tcPr>
            <w:tcW w:w="10486" w:type="dxa"/>
            <w:gridSpan w:val="4"/>
          </w:tcPr>
          <w:p w14:paraId="1FB033B7" w14:textId="77777777" w:rsidR="00901DDC" w:rsidRPr="0094583E" w:rsidRDefault="0094583E" w:rsidP="002576EF">
            <w:pPr>
              <w:rPr>
                <w:b/>
              </w:rPr>
            </w:pPr>
            <w:r w:rsidRPr="0094583E">
              <w:rPr>
                <w:b/>
              </w:rPr>
              <w:lastRenderedPageBreak/>
              <w:t>Assessment/determining proficiency</w:t>
            </w:r>
            <w:r w:rsidR="002576EF" w:rsidRPr="0094583E">
              <w:rPr>
                <w:b/>
              </w:rPr>
              <w:t>:</w:t>
            </w:r>
            <w:r w:rsidR="00901DDC" w:rsidRPr="0094583E">
              <w:rPr>
                <w:b/>
              </w:rPr>
              <w:t xml:space="preserve">  </w:t>
            </w:r>
          </w:p>
          <w:p w14:paraId="45BCBC50" w14:textId="77777777" w:rsidR="00901DDC" w:rsidRPr="00EA2C9E" w:rsidRDefault="00EA2C9E" w:rsidP="002576EF">
            <w:r w:rsidRPr="00EA2C9E">
              <w:t>Students’ proficiency will be determined by the second entry on the worksheet and the paragraph about credit use.</w:t>
            </w:r>
          </w:p>
        </w:tc>
      </w:tr>
    </w:tbl>
    <w:p w14:paraId="7C656713" w14:textId="77777777" w:rsidR="002576EF" w:rsidRDefault="002576EF">
      <w:pPr>
        <w:rPr>
          <w:b/>
        </w:rPr>
      </w:pPr>
    </w:p>
    <w:bookmarkStart w:id="0" w:name="_MON_1491817132"/>
    <w:bookmarkEnd w:id="0"/>
    <w:p w14:paraId="59303053" w14:textId="77777777" w:rsidR="00B207BC" w:rsidRDefault="00B207BC" w:rsidP="00DC38DA">
      <w:pPr>
        <w:jc w:val="center"/>
        <w:rPr>
          <w:b/>
        </w:rPr>
      </w:pPr>
      <w:r>
        <w:rPr>
          <w:b/>
        </w:rPr>
        <w:object w:dxaOrig="9360" w:dyaOrig="509" w14:anchorId="0B425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pt" o:ole="">
            <v:imagedata r:id="rId7" o:title=""/>
          </v:shape>
          <o:OLEObject Type="Embed" ProgID="Word.Document.12" ShapeID="_x0000_i1025" DrawAspect="Content" ObjectID="_1512227276" r:id="rId8">
            <o:FieldCodes>\s</o:FieldCodes>
          </o:OLEObject>
        </w:object>
      </w:r>
    </w:p>
    <w:p w14:paraId="28BAB3B3" w14:textId="77777777" w:rsidR="00B207BC" w:rsidRDefault="00B207BC" w:rsidP="00DC38DA">
      <w:pPr>
        <w:jc w:val="center"/>
        <w:rPr>
          <w:b/>
        </w:rPr>
      </w:pPr>
    </w:p>
    <w:p w14:paraId="1D8CA1D0" w14:textId="77777777" w:rsidR="00B207BC" w:rsidRDefault="00B207BC" w:rsidP="00DC38DA">
      <w:pPr>
        <w:jc w:val="center"/>
        <w:rPr>
          <w:b/>
        </w:rPr>
      </w:pPr>
    </w:p>
    <w:p w14:paraId="37285C7D" w14:textId="77777777" w:rsidR="00B207BC" w:rsidRDefault="00B207BC" w:rsidP="00DC38DA">
      <w:pPr>
        <w:jc w:val="center"/>
        <w:rPr>
          <w:b/>
        </w:rPr>
      </w:pPr>
    </w:p>
    <w:p w14:paraId="2270FC88" w14:textId="77777777" w:rsidR="00B207BC" w:rsidRDefault="00B207BC" w:rsidP="00DC38DA">
      <w:pPr>
        <w:jc w:val="center"/>
        <w:rPr>
          <w:b/>
        </w:rPr>
      </w:pPr>
    </w:p>
    <w:p w14:paraId="6394AE11" w14:textId="77777777" w:rsidR="00B207BC" w:rsidRDefault="00B207BC" w:rsidP="00DC38DA">
      <w:pPr>
        <w:jc w:val="center"/>
        <w:rPr>
          <w:b/>
        </w:rPr>
      </w:pPr>
    </w:p>
    <w:p w14:paraId="59E6B903" w14:textId="77777777" w:rsidR="00B207BC" w:rsidRDefault="00B207BC" w:rsidP="00DC38DA">
      <w:pPr>
        <w:jc w:val="center"/>
        <w:rPr>
          <w:b/>
        </w:rPr>
      </w:pPr>
    </w:p>
    <w:p w14:paraId="03548514" w14:textId="77777777" w:rsidR="00B207BC" w:rsidRDefault="00B207BC" w:rsidP="00DC38DA">
      <w:pPr>
        <w:jc w:val="center"/>
        <w:rPr>
          <w:b/>
        </w:rPr>
      </w:pPr>
    </w:p>
    <w:p w14:paraId="5C8213B3" w14:textId="77777777" w:rsidR="00B207BC" w:rsidRDefault="00B207BC" w:rsidP="00DC38DA">
      <w:pPr>
        <w:jc w:val="center"/>
        <w:rPr>
          <w:b/>
        </w:rPr>
      </w:pPr>
    </w:p>
    <w:p w14:paraId="053AA628" w14:textId="77777777" w:rsidR="00B207BC" w:rsidRDefault="00B207BC" w:rsidP="00DC38DA">
      <w:pPr>
        <w:jc w:val="center"/>
        <w:rPr>
          <w:b/>
        </w:rPr>
      </w:pPr>
    </w:p>
    <w:p w14:paraId="3604F4C5" w14:textId="77777777" w:rsidR="00B207BC" w:rsidRDefault="00B207BC" w:rsidP="00DC38DA">
      <w:pPr>
        <w:jc w:val="center"/>
        <w:rPr>
          <w:b/>
        </w:rPr>
      </w:pPr>
    </w:p>
    <w:p w14:paraId="772EF1CB" w14:textId="77777777" w:rsidR="00B207BC" w:rsidRDefault="00B207BC" w:rsidP="00DC38DA">
      <w:pPr>
        <w:jc w:val="center"/>
        <w:rPr>
          <w:b/>
        </w:rPr>
      </w:pPr>
    </w:p>
    <w:p w14:paraId="5EFEFCD8" w14:textId="77777777" w:rsidR="00B207BC" w:rsidRDefault="00B207BC" w:rsidP="00DC38DA">
      <w:pPr>
        <w:jc w:val="center"/>
        <w:rPr>
          <w:b/>
        </w:rPr>
      </w:pPr>
    </w:p>
    <w:p w14:paraId="7736CD4C" w14:textId="77777777" w:rsidR="00B207BC" w:rsidRDefault="00B207BC" w:rsidP="00DC38DA">
      <w:pPr>
        <w:jc w:val="center"/>
        <w:rPr>
          <w:b/>
        </w:rPr>
      </w:pPr>
    </w:p>
    <w:p w14:paraId="0C6ECCDB" w14:textId="77777777" w:rsidR="00B207BC" w:rsidRDefault="00B207BC" w:rsidP="00DC38DA">
      <w:pPr>
        <w:jc w:val="center"/>
        <w:rPr>
          <w:b/>
        </w:rPr>
      </w:pPr>
    </w:p>
    <w:p w14:paraId="11B5A4EF" w14:textId="77777777" w:rsidR="00B207BC" w:rsidRDefault="00B207BC" w:rsidP="00DC38DA">
      <w:pPr>
        <w:jc w:val="center"/>
        <w:rPr>
          <w:b/>
        </w:rPr>
      </w:pPr>
    </w:p>
    <w:p w14:paraId="00852138" w14:textId="77777777" w:rsidR="00B207BC" w:rsidRDefault="00B207BC" w:rsidP="00DC38DA">
      <w:pPr>
        <w:jc w:val="center"/>
        <w:rPr>
          <w:b/>
        </w:rPr>
      </w:pPr>
    </w:p>
    <w:p w14:paraId="0E582442" w14:textId="77777777" w:rsidR="00B207BC" w:rsidRDefault="00B207BC" w:rsidP="00DC38DA">
      <w:pPr>
        <w:jc w:val="center"/>
        <w:rPr>
          <w:b/>
        </w:rPr>
      </w:pPr>
    </w:p>
    <w:p w14:paraId="6673B352" w14:textId="77777777" w:rsidR="00B207BC" w:rsidRDefault="00B207BC" w:rsidP="00DC38DA">
      <w:pPr>
        <w:jc w:val="center"/>
        <w:rPr>
          <w:b/>
        </w:rPr>
      </w:pPr>
    </w:p>
    <w:p w14:paraId="7FB330BB" w14:textId="77777777" w:rsidR="00B207BC" w:rsidRDefault="00B207BC" w:rsidP="00DC38DA">
      <w:pPr>
        <w:jc w:val="center"/>
        <w:rPr>
          <w:b/>
        </w:rPr>
      </w:pPr>
    </w:p>
    <w:p w14:paraId="186179A9" w14:textId="77777777" w:rsidR="00B207BC" w:rsidRDefault="00B207BC" w:rsidP="00DC38DA">
      <w:pPr>
        <w:jc w:val="center"/>
        <w:rPr>
          <w:b/>
        </w:rPr>
      </w:pPr>
    </w:p>
    <w:p w14:paraId="6E850875" w14:textId="77777777" w:rsidR="00B207BC" w:rsidRDefault="00B207BC" w:rsidP="00DC38DA">
      <w:pPr>
        <w:jc w:val="center"/>
        <w:rPr>
          <w:b/>
        </w:rPr>
      </w:pPr>
    </w:p>
    <w:p w14:paraId="00A255F6" w14:textId="77777777" w:rsidR="00B207BC" w:rsidRDefault="00B207BC" w:rsidP="00DC38DA">
      <w:pPr>
        <w:jc w:val="center"/>
        <w:rPr>
          <w:b/>
        </w:rPr>
      </w:pPr>
    </w:p>
    <w:p w14:paraId="6EC86FBE" w14:textId="77777777" w:rsidR="00B207BC" w:rsidRDefault="00B207BC" w:rsidP="00DC38DA">
      <w:pPr>
        <w:jc w:val="center"/>
        <w:rPr>
          <w:b/>
        </w:rPr>
      </w:pPr>
    </w:p>
    <w:p w14:paraId="1A73C0C4" w14:textId="77777777" w:rsidR="00B207BC" w:rsidRDefault="00B207BC" w:rsidP="00DC38DA">
      <w:pPr>
        <w:jc w:val="center"/>
        <w:rPr>
          <w:b/>
        </w:rPr>
      </w:pPr>
    </w:p>
    <w:p w14:paraId="65B6DE11" w14:textId="77777777" w:rsidR="00B207BC" w:rsidRDefault="00B207BC" w:rsidP="00DC38DA">
      <w:pPr>
        <w:jc w:val="center"/>
        <w:rPr>
          <w:rFonts w:ascii="Times New Roman" w:hAnsi="Times New Roman"/>
          <w:sz w:val="44"/>
          <w:szCs w:val="44"/>
          <w:u w:val="single"/>
        </w:rPr>
      </w:pPr>
      <w:r w:rsidRPr="00DC38DA">
        <w:rPr>
          <w:rFonts w:ascii="Times New Roman" w:hAnsi="Times New Roman"/>
          <w:sz w:val="44"/>
          <w:szCs w:val="44"/>
          <w:u w:val="single"/>
        </w:rPr>
        <w:t>Balance Your Budget</w:t>
      </w:r>
    </w:p>
    <w:p w14:paraId="33721B3A" w14:textId="77777777" w:rsidR="00B207BC" w:rsidRDefault="00B207BC" w:rsidP="00DC38DA">
      <w:pPr>
        <w:rPr>
          <w:rFonts w:ascii="Times New Roman" w:hAnsi="Times New Roman"/>
        </w:rPr>
      </w:pPr>
      <w:r w:rsidRPr="00DC38DA">
        <w:rPr>
          <w:rFonts w:ascii="Times New Roman" w:hAnsi="Times New Roman"/>
        </w:rPr>
        <w:t>With the values provided for your income, expenses and credit limit, identify which items you would pay for out of your pocket, charge onto a credit card, or decide not to purchase.</w:t>
      </w:r>
      <w:r>
        <w:rPr>
          <w:rFonts w:ascii="Times New Roman" w:hAnsi="Times New Roman"/>
        </w:rPr>
        <w:t xml:space="preserve"> You will identify your choices by writing “income”, “credit”, or “No purchase” in the blank spot and give a reason as to why you chose the payment method you did.</w:t>
      </w:r>
    </w:p>
    <w:p w14:paraId="3B8B4CDF" w14:textId="77777777" w:rsidR="00B207BC" w:rsidRDefault="00B207BC" w:rsidP="00DC38DA">
      <w:pPr>
        <w:rPr>
          <w:rFonts w:ascii="Times New Roman" w:hAnsi="Times New Roman"/>
        </w:rPr>
      </w:pPr>
    </w:p>
    <w:p w14:paraId="6A10E7D1" w14:textId="77777777" w:rsidR="00B207BC" w:rsidRPr="00D337F8" w:rsidRDefault="00B207BC" w:rsidP="00DC38DA">
      <w:pPr>
        <w:rPr>
          <w:rFonts w:ascii="Times New Roman" w:hAnsi="Times New Roman"/>
          <w:b/>
        </w:rPr>
      </w:pPr>
      <w:r>
        <w:rPr>
          <w:rFonts w:ascii="Times New Roman" w:hAnsi="Times New Roman"/>
          <w:b/>
        </w:rPr>
        <w:t>Monthly Income – $1,000 | Credit Card Available Balance - $1,500 | Financial Aid Loan - $4,000</w:t>
      </w:r>
    </w:p>
    <w:tbl>
      <w:tblPr>
        <w:tblStyle w:val="LightShading"/>
        <w:tblW w:w="0" w:type="auto"/>
        <w:tblLook w:val="04A0" w:firstRow="1" w:lastRow="0" w:firstColumn="1" w:lastColumn="0" w:noHBand="0" w:noVBand="1"/>
      </w:tblPr>
      <w:tblGrid>
        <w:gridCol w:w="3192"/>
        <w:gridCol w:w="3192"/>
        <w:gridCol w:w="3192"/>
      </w:tblGrid>
      <w:tr w:rsidR="00B207BC" w14:paraId="6341D3FD" w14:textId="77777777" w:rsidTr="00DC3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59A30D7" w14:textId="77777777" w:rsidR="00B207BC" w:rsidRDefault="00B207BC" w:rsidP="00DC38DA">
            <w:pPr>
              <w:rPr>
                <w:rFonts w:ascii="Times New Roman" w:hAnsi="Times New Roman" w:cs="Times New Roman"/>
              </w:rPr>
            </w:pPr>
            <w:r>
              <w:rPr>
                <w:rFonts w:ascii="Times New Roman" w:hAnsi="Times New Roman" w:cs="Times New Roman"/>
              </w:rPr>
              <w:t xml:space="preserve">Monthly Expense                                                  </w:t>
            </w:r>
          </w:p>
        </w:tc>
        <w:tc>
          <w:tcPr>
            <w:tcW w:w="3192" w:type="dxa"/>
          </w:tcPr>
          <w:p w14:paraId="275081DF" w14:textId="77777777" w:rsidR="00B207BC" w:rsidRDefault="00B207BC" w:rsidP="00DC38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Payment Method</w:t>
            </w:r>
          </w:p>
        </w:tc>
        <w:tc>
          <w:tcPr>
            <w:tcW w:w="3192" w:type="dxa"/>
          </w:tcPr>
          <w:p w14:paraId="569312B7" w14:textId="77777777" w:rsidR="00B207BC" w:rsidRDefault="00B207BC" w:rsidP="00DC38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Why?</w:t>
            </w:r>
          </w:p>
        </w:tc>
      </w:tr>
      <w:tr w:rsidR="00B207BC" w14:paraId="4BEF588A" w14:textId="77777777" w:rsidTr="00DC38DA">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3192" w:type="dxa"/>
          </w:tcPr>
          <w:p w14:paraId="6F6E851F" w14:textId="77777777" w:rsidR="00B207BC" w:rsidRDefault="00B207BC" w:rsidP="00DC38DA">
            <w:pPr>
              <w:rPr>
                <w:rFonts w:ascii="Times New Roman" w:hAnsi="Times New Roman" w:cs="Times New Roman"/>
              </w:rPr>
            </w:pPr>
            <w:r>
              <w:rPr>
                <w:rFonts w:ascii="Times New Roman" w:hAnsi="Times New Roman" w:cs="Times New Roman"/>
              </w:rPr>
              <w:t>Netflix Account $15</w:t>
            </w:r>
          </w:p>
        </w:tc>
        <w:tc>
          <w:tcPr>
            <w:tcW w:w="3192" w:type="dxa"/>
          </w:tcPr>
          <w:p w14:paraId="7DF5EBE5"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Pr>
          <w:p w14:paraId="5E67B749"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207BC" w14:paraId="7DEB5144" w14:textId="77777777" w:rsidTr="00DC38DA">
        <w:trPr>
          <w:trHeight w:val="873"/>
        </w:trPr>
        <w:tc>
          <w:tcPr>
            <w:cnfStyle w:val="001000000000" w:firstRow="0" w:lastRow="0" w:firstColumn="1" w:lastColumn="0" w:oddVBand="0" w:evenVBand="0" w:oddHBand="0" w:evenHBand="0" w:firstRowFirstColumn="0" w:firstRowLastColumn="0" w:lastRowFirstColumn="0" w:lastRowLastColumn="0"/>
            <w:tcW w:w="3192" w:type="dxa"/>
          </w:tcPr>
          <w:p w14:paraId="38248AFD" w14:textId="77777777" w:rsidR="00B207BC" w:rsidRDefault="00B207BC" w:rsidP="00DC38DA">
            <w:pPr>
              <w:rPr>
                <w:rFonts w:ascii="Times New Roman" w:hAnsi="Times New Roman" w:cs="Times New Roman"/>
              </w:rPr>
            </w:pPr>
            <w:r>
              <w:rPr>
                <w:rFonts w:ascii="Times New Roman" w:hAnsi="Times New Roman" w:cs="Times New Roman"/>
              </w:rPr>
              <w:t>Car Insurance $90</w:t>
            </w:r>
          </w:p>
        </w:tc>
        <w:tc>
          <w:tcPr>
            <w:tcW w:w="3192" w:type="dxa"/>
          </w:tcPr>
          <w:p w14:paraId="6CF4D21E"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92" w:type="dxa"/>
          </w:tcPr>
          <w:p w14:paraId="072DAA4F"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207BC" w14:paraId="0C79A376" w14:textId="77777777" w:rsidTr="00DC38D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192" w:type="dxa"/>
          </w:tcPr>
          <w:p w14:paraId="4799A33A" w14:textId="77777777" w:rsidR="00B207BC" w:rsidRDefault="00B207BC" w:rsidP="00DC38DA">
            <w:pPr>
              <w:rPr>
                <w:rFonts w:ascii="Times New Roman" w:hAnsi="Times New Roman" w:cs="Times New Roman"/>
              </w:rPr>
            </w:pPr>
            <w:r>
              <w:rPr>
                <w:rFonts w:ascii="Times New Roman" w:hAnsi="Times New Roman" w:cs="Times New Roman"/>
              </w:rPr>
              <w:t>Groceries $150</w:t>
            </w:r>
          </w:p>
        </w:tc>
        <w:tc>
          <w:tcPr>
            <w:tcW w:w="3192" w:type="dxa"/>
          </w:tcPr>
          <w:p w14:paraId="6C17B5EB"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Pr>
          <w:p w14:paraId="64AAEE02"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207BC" w14:paraId="1208DE07" w14:textId="77777777" w:rsidTr="00DC38DA">
        <w:trPr>
          <w:trHeight w:val="900"/>
        </w:trPr>
        <w:tc>
          <w:tcPr>
            <w:cnfStyle w:val="001000000000" w:firstRow="0" w:lastRow="0" w:firstColumn="1" w:lastColumn="0" w:oddVBand="0" w:evenVBand="0" w:oddHBand="0" w:evenHBand="0" w:firstRowFirstColumn="0" w:firstRowLastColumn="0" w:lastRowFirstColumn="0" w:lastRowLastColumn="0"/>
            <w:tcW w:w="3192" w:type="dxa"/>
          </w:tcPr>
          <w:p w14:paraId="3180AC73" w14:textId="77777777" w:rsidR="00B207BC" w:rsidRDefault="00B207BC" w:rsidP="00DC38DA">
            <w:pPr>
              <w:rPr>
                <w:rFonts w:ascii="Times New Roman" w:hAnsi="Times New Roman" w:cs="Times New Roman"/>
              </w:rPr>
            </w:pPr>
            <w:r>
              <w:rPr>
                <w:rFonts w:ascii="Times New Roman" w:hAnsi="Times New Roman" w:cs="Times New Roman"/>
              </w:rPr>
              <w:t>Rent $500</w:t>
            </w:r>
          </w:p>
        </w:tc>
        <w:tc>
          <w:tcPr>
            <w:tcW w:w="3192" w:type="dxa"/>
          </w:tcPr>
          <w:p w14:paraId="306495AA"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92" w:type="dxa"/>
          </w:tcPr>
          <w:p w14:paraId="1DCE6517"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207BC" w14:paraId="216F08E4" w14:textId="77777777" w:rsidTr="00DC38D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192" w:type="dxa"/>
          </w:tcPr>
          <w:p w14:paraId="793A6EA2" w14:textId="77777777" w:rsidR="00B207BC" w:rsidRDefault="00B207BC" w:rsidP="00DC38DA">
            <w:pPr>
              <w:rPr>
                <w:rFonts w:ascii="Times New Roman" w:hAnsi="Times New Roman" w:cs="Times New Roman"/>
              </w:rPr>
            </w:pPr>
            <w:r>
              <w:rPr>
                <w:rFonts w:ascii="Times New Roman" w:hAnsi="Times New Roman" w:cs="Times New Roman"/>
              </w:rPr>
              <w:t>Movie Tickets for Date Night $20</w:t>
            </w:r>
          </w:p>
        </w:tc>
        <w:tc>
          <w:tcPr>
            <w:tcW w:w="3192" w:type="dxa"/>
          </w:tcPr>
          <w:p w14:paraId="51B3309D"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Pr>
          <w:p w14:paraId="625CE94D"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207BC" w14:paraId="212707E2" w14:textId="77777777" w:rsidTr="00DC38DA">
        <w:trPr>
          <w:trHeight w:val="810"/>
        </w:trPr>
        <w:tc>
          <w:tcPr>
            <w:cnfStyle w:val="001000000000" w:firstRow="0" w:lastRow="0" w:firstColumn="1" w:lastColumn="0" w:oddVBand="0" w:evenVBand="0" w:oddHBand="0" w:evenHBand="0" w:firstRowFirstColumn="0" w:firstRowLastColumn="0" w:lastRowFirstColumn="0" w:lastRowLastColumn="0"/>
            <w:tcW w:w="3192" w:type="dxa"/>
          </w:tcPr>
          <w:p w14:paraId="3BB4C51B" w14:textId="77777777" w:rsidR="00B207BC" w:rsidRDefault="00B207BC" w:rsidP="00DC38DA">
            <w:pPr>
              <w:rPr>
                <w:rFonts w:ascii="Times New Roman" w:hAnsi="Times New Roman" w:cs="Times New Roman"/>
              </w:rPr>
            </w:pPr>
            <w:r>
              <w:rPr>
                <w:rFonts w:ascii="Times New Roman" w:hAnsi="Times New Roman" w:cs="Times New Roman"/>
              </w:rPr>
              <w:t>New TV $600</w:t>
            </w:r>
          </w:p>
        </w:tc>
        <w:tc>
          <w:tcPr>
            <w:tcW w:w="3192" w:type="dxa"/>
          </w:tcPr>
          <w:p w14:paraId="20FA7214"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92" w:type="dxa"/>
          </w:tcPr>
          <w:p w14:paraId="42F737DE"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207BC" w14:paraId="7D0174D9" w14:textId="77777777" w:rsidTr="00DC38D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192" w:type="dxa"/>
          </w:tcPr>
          <w:p w14:paraId="71662079" w14:textId="77777777" w:rsidR="00B207BC" w:rsidRDefault="00B207BC" w:rsidP="00DC38DA">
            <w:pPr>
              <w:rPr>
                <w:rFonts w:ascii="Times New Roman" w:hAnsi="Times New Roman" w:cs="Times New Roman"/>
              </w:rPr>
            </w:pPr>
            <w:r>
              <w:rPr>
                <w:rFonts w:ascii="Times New Roman" w:hAnsi="Times New Roman" w:cs="Times New Roman"/>
              </w:rPr>
              <w:t>School Tuition Cost $4,000</w:t>
            </w:r>
          </w:p>
        </w:tc>
        <w:tc>
          <w:tcPr>
            <w:tcW w:w="3192" w:type="dxa"/>
          </w:tcPr>
          <w:p w14:paraId="75F8A4B6"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Pr>
          <w:p w14:paraId="5ED3C38A"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207BC" w14:paraId="5B4B8283" w14:textId="77777777" w:rsidTr="00DC38DA">
        <w:trPr>
          <w:trHeight w:val="900"/>
        </w:trPr>
        <w:tc>
          <w:tcPr>
            <w:cnfStyle w:val="001000000000" w:firstRow="0" w:lastRow="0" w:firstColumn="1" w:lastColumn="0" w:oddVBand="0" w:evenVBand="0" w:oddHBand="0" w:evenHBand="0" w:firstRowFirstColumn="0" w:firstRowLastColumn="0" w:lastRowFirstColumn="0" w:lastRowLastColumn="0"/>
            <w:tcW w:w="3192" w:type="dxa"/>
          </w:tcPr>
          <w:p w14:paraId="3BECA25E" w14:textId="77777777" w:rsidR="00B207BC" w:rsidRDefault="00B207BC" w:rsidP="00DC38DA">
            <w:pPr>
              <w:rPr>
                <w:rFonts w:ascii="Times New Roman" w:hAnsi="Times New Roman" w:cs="Times New Roman"/>
              </w:rPr>
            </w:pPr>
            <w:r>
              <w:rPr>
                <w:rFonts w:ascii="Times New Roman" w:hAnsi="Times New Roman" w:cs="Times New Roman"/>
              </w:rPr>
              <w:t>Gas for Car $60</w:t>
            </w:r>
          </w:p>
        </w:tc>
        <w:tc>
          <w:tcPr>
            <w:tcW w:w="3192" w:type="dxa"/>
          </w:tcPr>
          <w:p w14:paraId="001DBB9B"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92" w:type="dxa"/>
          </w:tcPr>
          <w:p w14:paraId="0FB2D96A" w14:textId="77777777" w:rsidR="00B207BC" w:rsidRDefault="00B207BC" w:rsidP="00DC38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207BC" w14:paraId="13B4E1A7" w14:textId="77777777" w:rsidTr="00DC38D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192" w:type="dxa"/>
          </w:tcPr>
          <w:p w14:paraId="7ADABCFA" w14:textId="77777777" w:rsidR="00B207BC" w:rsidRDefault="00B207BC" w:rsidP="00DC38DA">
            <w:pPr>
              <w:rPr>
                <w:rFonts w:ascii="Times New Roman" w:hAnsi="Times New Roman" w:cs="Times New Roman"/>
              </w:rPr>
            </w:pPr>
            <w:r>
              <w:rPr>
                <w:rFonts w:ascii="Times New Roman" w:hAnsi="Times New Roman" w:cs="Times New Roman"/>
              </w:rPr>
              <w:t>Electricity/Water/Garbage $120</w:t>
            </w:r>
          </w:p>
        </w:tc>
        <w:tc>
          <w:tcPr>
            <w:tcW w:w="3192" w:type="dxa"/>
          </w:tcPr>
          <w:p w14:paraId="3490A99F"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Pr>
          <w:p w14:paraId="2CC81AB2" w14:textId="77777777" w:rsidR="00B207BC" w:rsidRDefault="00B207BC" w:rsidP="00DC38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D4185FB" w14:textId="77777777" w:rsidR="00B207BC" w:rsidRPr="00DC38DA" w:rsidRDefault="00B207BC" w:rsidP="00DC38DA">
      <w:pPr>
        <w:rPr>
          <w:rFonts w:ascii="Times New Roman" w:hAnsi="Times New Roman"/>
          <w:sz w:val="22"/>
          <w:szCs w:val="22"/>
        </w:rPr>
      </w:pPr>
    </w:p>
    <w:p w14:paraId="75BDBE81" w14:textId="77777777" w:rsidR="00B207BC" w:rsidRPr="00443F3B" w:rsidRDefault="00B207BC">
      <w:pPr>
        <w:rPr>
          <w:b/>
        </w:rPr>
      </w:pPr>
    </w:p>
    <w:sectPr w:rsidR="00B207BC" w:rsidRPr="00443F3B" w:rsidSect="002576EF">
      <w:headerReference w:type="even" r:id="rId9"/>
      <w:headerReference w:type="default" r:id="rId10"/>
      <w:footerReference w:type="even" r:id="rId11"/>
      <w:footerReference w:type="default" r:id="rId12"/>
      <w:headerReference w:type="first" r:id="rId13"/>
      <w:footerReference w:type="first" r:id="rId14"/>
      <w:pgSz w:w="12240" w:h="15840"/>
      <w:pgMar w:top="1008"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F1848" w14:textId="77777777" w:rsidR="00B92F9B" w:rsidRDefault="00B92F9B">
      <w:r>
        <w:separator/>
      </w:r>
    </w:p>
  </w:endnote>
  <w:endnote w:type="continuationSeparator" w:id="0">
    <w:p w14:paraId="2CA1B2C9" w14:textId="77777777" w:rsidR="00B92F9B" w:rsidRDefault="00B9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4322" w14:textId="77777777" w:rsidR="002576EF" w:rsidRDefault="002508CD" w:rsidP="002576EF">
    <w:pPr>
      <w:pStyle w:val="Footer"/>
      <w:framePr w:wrap="around" w:vAnchor="text" w:hAnchor="margin" w:xAlign="right" w:y="1"/>
      <w:rPr>
        <w:rStyle w:val="PageNumber"/>
      </w:rPr>
    </w:pPr>
    <w:r>
      <w:rPr>
        <w:rStyle w:val="PageNumber"/>
      </w:rPr>
      <w:fldChar w:fldCharType="begin"/>
    </w:r>
    <w:r w:rsidR="002576EF">
      <w:rPr>
        <w:rStyle w:val="PageNumber"/>
      </w:rPr>
      <w:instrText xml:space="preserve">PAGE  </w:instrText>
    </w:r>
    <w:r>
      <w:rPr>
        <w:rStyle w:val="PageNumber"/>
      </w:rPr>
      <w:fldChar w:fldCharType="end"/>
    </w:r>
  </w:p>
  <w:p w14:paraId="09334632" w14:textId="77777777" w:rsidR="002576EF" w:rsidRDefault="002576EF" w:rsidP="002576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A5B8" w14:textId="77777777" w:rsidR="002576EF" w:rsidRDefault="002508CD" w:rsidP="002576EF">
    <w:pPr>
      <w:pStyle w:val="Footer"/>
      <w:framePr w:wrap="around" w:vAnchor="text" w:hAnchor="margin" w:xAlign="right" w:y="1"/>
      <w:rPr>
        <w:rStyle w:val="PageNumber"/>
      </w:rPr>
    </w:pPr>
    <w:r>
      <w:rPr>
        <w:rStyle w:val="PageNumber"/>
      </w:rPr>
      <w:fldChar w:fldCharType="begin"/>
    </w:r>
    <w:r w:rsidR="002576EF">
      <w:rPr>
        <w:rStyle w:val="PageNumber"/>
      </w:rPr>
      <w:instrText xml:space="preserve">PAGE  </w:instrText>
    </w:r>
    <w:r>
      <w:rPr>
        <w:rStyle w:val="PageNumber"/>
      </w:rPr>
      <w:fldChar w:fldCharType="separate"/>
    </w:r>
    <w:r w:rsidR="00422BC7">
      <w:rPr>
        <w:rStyle w:val="PageNumber"/>
        <w:noProof/>
      </w:rPr>
      <w:t>1</w:t>
    </w:r>
    <w:r>
      <w:rPr>
        <w:rStyle w:val="PageNumber"/>
      </w:rPr>
      <w:fldChar w:fldCharType="end"/>
    </w:r>
  </w:p>
  <w:p w14:paraId="30D26973" w14:textId="77777777" w:rsidR="002576EF" w:rsidRPr="00901DDC" w:rsidRDefault="002576EF" w:rsidP="00901DDC">
    <w:pPr>
      <w:pStyle w:val="Header"/>
      <w:ind w:right="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4894" w14:textId="77777777" w:rsidR="00422BC7" w:rsidRDefault="00422B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75F37" w14:textId="77777777" w:rsidR="00B92F9B" w:rsidRDefault="00B92F9B">
      <w:r>
        <w:separator/>
      </w:r>
    </w:p>
  </w:footnote>
  <w:footnote w:type="continuationSeparator" w:id="0">
    <w:p w14:paraId="7117D225" w14:textId="77777777" w:rsidR="00B92F9B" w:rsidRDefault="00B92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CB46" w14:textId="77777777" w:rsidR="00422BC7" w:rsidRDefault="00422B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894F" w14:textId="77777777" w:rsidR="00422BC7" w:rsidRDefault="00422BC7">
    <w:pPr>
      <w:pStyle w:val="Header"/>
    </w:pPr>
    <w:bookmarkStart w:id="1" w:name="_GoBack"/>
    <w:r>
      <w:rPr>
        <w:noProof/>
      </w:rPr>
      <w:drawing>
        <wp:anchor distT="0" distB="0" distL="114300" distR="114300" simplePos="0" relativeHeight="251658240" behindDoc="0" locked="0" layoutInCell="1" allowOverlap="1" wp14:anchorId="30843AE4" wp14:editId="5BD41D1C">
          <wp:simplePos x="0" y="0"/>
          <wp:positionH relativeFrom="column">
            <wp:posOffset>5166360</wp:posOffset>
          </wp:positionH>
          <wp:positionV relativeFrom="paragraph">
            <wp:posOffset>-88265</wp:posOffset>
          </wp:positionV>
          <wp:extent cx="1422400" cy="520065"/>
          <wp:effectExtent l="0" t="0" r="0" b="0"/>
          <wp:wrapThrough wrapText="bothSides">
            <wp:wrapPolygon edited="0">
              <wp:start x="0" y="0"/>
              <wp:lineTo x="0" y="20044"/>
              <wp:lineTo x="21214" y="20044"/>
              <wp:lineTo x="21214" y="0"/>
              <wp:lineTo x="0" y="0"/>
            </wp:wrapPolygon>
          </wp:wrapThrough>
          <wp:docPr id="1" name="Picture 1" descr="../../../%20MAPS/%20LOGOS/2011%20Maps%20Logo:Logo%20Elements/WORD/Sponsored%20by%20MapsCU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MAPS/%20LOGOS/2011%20Maps%20Logo:Logo%20Elements/WORD/Sponsored%20by%20MapsCU_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200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3F1C" w14:textId="77777777" w:rsidR="00422BC7" w:rsidRDefault="00422B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65799"/>
    <w:multiLevelType w:val="hybridMultilevel"/>
    <w:tmpl w:val="DA42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73AE2"/>
    <w:multiLevelType w:val="hybridMultilevel"/>
    <w:tmpl w:val="3A5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B"/>
    <w:rsid w:val="001D139E"/>
    <w:rsid w:val="00216281"/>
    <w:rsid w:val="002508CD"/>
    <w:rsid w:val="002576EF"/>
    <w:rsid w:val="00314F1B"/>
    <w:rsid w:val="003155A4"/>
    <w:rsid w:val="00321236"/>
    <w:rsid w:val="003B2BB9"/>
    <w:rsid w:val="00422BC7"/>
    <w:rsid w:val="00443F3B"/>
    <w:rsid w:val="004A2002"/>
    <w:rsid w:val="0050157F"/>
    <w:rsid w:val="005A197C"/>
    <w:rsid w:val="005B746A"/>
    <w:rsid w:val="00646553"/>
    <w:rsid w:val="006638AE"/>
    <w:rsid w:val="00772867"/>
    <w:rsid w:val="007B7622"/>
    <w:rsid w:val="007C72FF"/>
    <w:rsid w:val="007F37FF"/>
    <w:rsid w:val="008A0EFE"/>
    <w:rsid w:val="00901DDC"/>
    <w:rsid w:val="00911A1F"/>
    <w:rsid w:val="00924AF2"/>
    <w:rsid w:val="0094583E"/>
    <w:rsid w:val="00950A0E"/>
    <w:rsid w:val="009F05E8"/>
    <w:rsid w:val="00B207BC"/>
    <w:rsid w:val="00B30168"/>
    <w:rsid w:val="00B8265D"/>
    <w:rsid w:val="00B92F9B"/>
    <w:rsid w:val="00BF7FBF"/>
    <w:rsid w:val="00C2352A"/>
    <w:rsid w:val="00D33B6A"/>
    <w:rsid w:val="00D80496"/>
    <w:rsid w:val="00E106D0"/>
    <w:rsid w:val="00E92B0B"/>
    <w:rsid w:val="00EA2C9E"/>
    <w:rsid w:val="00ED70AC"/>
    <w:rsid w:val="00FD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532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6B"/>
    <w:pPr>
      <w:tabs>
        <w:tab w:val="center" w:pos="4320"/>
        <w:tab w:val="right" w:pos="8640"/>
      </w:tabs>
    </w:pPr>
  </w:style>
  <w:style w:type="character" w:customStyle="1" w:styleId="HeaderChar">
    <w:name w:val="Header Char"/>
    <w:link w:val="Header"/>
    <w:uiPriority w:val="99"/>
    <w:rsid w:val="0030476B"/>
    <w:rPr>
      <w:sz w:val="24"/>
      <w:szCs w:val="24"/>
    </w:rPr>
  </w:style>
  <w:style w:type="paragraph" w:styleId="Footer">
    <w:name w:val="footer"/>
    <w:basedOn w:val="Normal"/>
    <w:link w:val="FooterChar"/>
    <w:uiPriority w:val="99"/>
    <w:unhideWhenUsed/>
    <w:rsid w:val="0030476B"/>
    <w:pPr>
      <w:tabs>
        <w:tab w:val="center" w:pos="4320"/>
        <w:tab w:val="right" w:pos="8640"/>
      </w:tabs>
    </w:pPr>
  </w:style>
  <w:style w:type="character" w:customStyle="1" w:styleId="FooterChar">
    <w:name w:val="Footer Char"/>
    <w:link w:val="Footer"/>
    <w:uiPriority w:val="99"/>
    <w:rsid w:val="0030476B"/>
    <w:rPr>
      <w:sz w:val="24"/>
      <w:szCs w:val="24"/>
    </w:rPr>
  </w:style>
  <w:style w:type="character" w:styleId="PageNumber">
    <w:name w:val="page number"/>
    <w:basedOn w:val="DefaultParagraphFont"/>
    <w:uiPriority w:val="99"/>
    <w:semiHidden/>
    <w:unhideWhenUsed/>
    <w:rsid w:val="00D82C74"/>
  </w:style>
  <w:style w:type="paragraph" w:styleId="ListParagraph">
    <w:name w:val="List Paragraph"/>
    <w:basedOn w:val="Normal"/>
    <w:uiPriority w:val="72"/>
    <w:qFormat/>
    <w:rsid w:val="00BF7FBF"/>
    <w:pPr>
      <w:ind w:left="720"/>
      <w:contextualSpacing/>
    </w:pPr>
  </w:style>
  <w:style w:type="character" w:styleId="CommentReference">
    <w:name w:val="annotation reference"/>
    <w:basedOn w:val="DefaultParagraphFont"/>
    <w:uiPriority w:val="99"/>
    <w:semiHidden/>
    <w:unhideWhenUsed/>
    <w:rsid w:val="00772867"/>
    <w:rPr>
      <w:sz w:val="18"/>
      <w:szCs w:val="18"/>
    </w:rPr>
  </w:style>
  <w:style w:type="paragraph" w:styleId="CommentText">
    <w:name w:val="annotation text"/>
    <w:basedOn w:val="Normal"/>
    <w:link w:val="CommentTextChar"/>
    <w:uiPriority w:val="99"/>
    <w:semiHidden/>
    <w:unhideWhenUsed/>
    <w:rsid w:val="00772867"/>
  </w:style>
  <w:style w:type="character" w:customStyle="1" w:styleId="CommentTextChar">
    <w:name w:val="Comment Text Char"/>
    <w:basedOn w:val="DefaultParagraphFont"/>
    <w:link w:val="CommentText"/>
    <w:uiPriority w:val="99"/>
    <w:semiHidden/>
    <w:rsid w:val="00772867"/>
    <w:rPr>
      <w:sz w:val="24"/>
      <w:szCs w:val="24"/>
    </w:rPr>
  </w:style>
  <w:style w:type="paragraph" w:styleId="CommentSubject">
    <w:name w:val="annotation subject"/>
    <w:basedOn w:val="CommentText"/>
    <w:next w:val="CommentText"/>
    <w:link w:val="CommentSubjectChar"/>
    <w:uiPriority w:val="99"/>
    <w:semiHidden/>
    <w:unhideWhenUsed/>
    <w:rsid w:val="00772867"/>
    <w:rPr>
      <w:b/>
      <w:bCs/>
      <w:sz w:val="20"/>
      <w:szCs w:val="20"/>
    </w:rPr>
  </w:style>
  <w:style w:type="character" w:customStyle="1" w:styleId="CommentSubjectChar">
    <w:name w:val="Comment Subject Char"/>
    <w:basedOn w:val="CommentTextChar"/>
    <w:link w:val="CommentSubject"/>
    <w:uiPriority w:val="99"/>
    <w:semiHidden/>
    <w:rsid w:val="00772867"/>
    <w:rPr>
      <w:b/>
      <w:bCs/>
      <w:sz w:val="24"/>
      <w:szCs w:val="24"/>
    </w:rPr>
  </w:style>
  <w:style w:type="paragraph" w:styleId="BalloonText">
    <w:name w:val="Balloon Text"/>
    <w:basedOn w:val="Normal"/>
    <w:link w:val="BalloonTextChar"/>
    <w:uiPriority w:val="99"/>
    <w:semiHidden/>
    <w:unhideWhenUsed/>
    <w:rsid w:val="007728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867"/>
    <w:rPr>
      <w:rFonts w:ascii="Lucida Grande" w:hAnsi="Lucida Grande" w:cs="Lucida Grande"/>
      <w:sz w:val="18"/>
      <w:szCs w:val="18"/>
    </w:rPr>
  </w:style>
  <w:style w:type="table" w:styleId="LightShading">
    <w:name w:val="Light Shading"/>
    <w:basedOn w:val="TableNormal"/>
    <w:uiPriority w:val="60"/>
    <w:rsid w:val="00B207BC"/>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package" Target="embeddings/Microsoft_Word_Document1.docx"/><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Lesson Plan          Pre-Service Teacher:                                                        Date of Lesson:</vt:lpstr>
    </vt:vector>
  </TitlesOfParts>
  <Company>WOU</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Pre-Service Teacher:                                                        Date of Lesson:</dc:title>
  <dc:creator>Tom Cochran</dc:creator>
  <cp:lastModifiedBy>Marsha Minten</cp:lastModifiedBy>
  <cp:revision>3</cp:revision>
  <cp:lastPrinted>2013-10-09T04:51:00Z</cp:lastPrinted>
  <dcterms:created xsi:type="dcterms:W3CDTF">2015-11-03T18:50:00Z</dcterms:created>
  <dcterms:modified xsi:type="dcterms:W3CDTF">2015-12-22T02:21:00Z</dcterms:modified>
</cp:coreProperties>
</file>